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35FA" w14:textId="77777777" w:rsidR="005A187A" w:rsidRPr="00FB3BF7" w:rsidRDefault="005A187A" w:rsidP="005A187A">
      <w:r w:rsidRPr="00FB3BF7">
        <w:t>4. Projeto Mulheres em Rede pela Reparação</w:t>
      </w:r>
    </w:p>
    <w:p w14:paraId="7AFAC12D" w14:textId="77777777" w:rsidR="005A187A" w:rsidRPr="00FB3BF7" w:rsidRDefault="005A187A" w:rsidP="005A187A"/>
    <w:p w14:paraId="64A2A045" w14:textId="6795DAE0" w:rsidR="005A187A" w:rsidRPr="00FB3BF7" w:rsidRDefault="005A187A" w:rsidP="005A187A">
      <w:r w:rsidRPr="00FB3BF7">
        <w:t>Área(s): Gênero, Geração de Renda, Cultura</w:t>
      </w:r>
      <w:r w:rsidRPr="00FB3BF7">
        <w:br/>
        <w:t xml:space="preserve">Exemplo de </w:t>
      </w:r>
      <w:proofErr w:type="spellStart"/>
      <w:r w:rsidRPr="00FB3BF7">
        <w:t>OSCs</w:t>
      </w:r>
      <w:proofErr w:type="spellEnd"/>
      <w:r w:rsidRPr="00FB3BF7">
        <w:t xml:space="preserve"> indicadas: Associação Mulheres da Terra, Associação dos Moradores do Flexal de Baixo</w:t>
      </w:r>
      <w:r w:rsidRPr="00FB3BF7">
        <w:br/>
        <w:t>Descrição:</w:t>
      </w:r>
      <w:r w:rsidRPr="00FB3BF7">
        <w:br/>
        <w:t>Rede de apoio a mulheres das comunidades atingidas, com foco na capacitação em direitos, geração de renda solidária e fortalecimento do papel feminino na reconstrução social e cultural dos territórios.</w:t>
      </w:r>
    </w:p>
    <w:p w14:paraId="22FDF612" w14:textId="3D2C23D6" w:rsidR="00605B4F" w:rsidRPr="00FB3BF7" w:rsidRDefault="00605B4F" w:rsidP="00605B4F">
      <w:r w:rsidRPr="00FB3BF7">
        <w:br w:type="page"/>
      </w:r>
    </w:p>
    <w:p w14:paraId="6E39DB43" w14:textId="6F3A6087" w:rsidR="00AF486F" w:rsidRPr="00FB3BF7" w:rsidRDefault="00AF486F" w:rsidP="009C1EC1">
      <w:pPr>
        <w:jc w:val="both"/>
      </w:pPr>
      <w:r w:rsidRPr="00FB3BF7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FB3BF7" w:rsidRDefault="00AF486F" w:rsidP="009C1EC1">
      <w:pPr>
        <w:jc w:val="both"/>
      </w:pPr>
      <w:r w:rsidRPr="00FB3BF7">
        <w:t xml:space="preserve">Objetivo 3: Promover a sustentabilidade das </w:t>
      </w:r>
      <w:proofErr w:type="spellStart"/>
      <w:r w:rsidRPr="00FB3BF7">
        <w:t>OSCs</w:t>
      </w:r>
      <w:proofErr w:type="spellEnd"/>
      <w:r w:rsidRPr="00FB3BF7">
        <w:t>, incentivando práticas de captação de recursos, desenvolvimento de parcerias e inovação social</w:t>
      </w:r>
    </w:p>
    <w:p w14:paraId="016C4576" w14:textId="77777777" w:rsidR="00AF486F" w:rsidRPr="00FB3BF7" w:rsidRDefault="00AF486F" w:rsidP="009C1EC1">
      <w:pPr>
        <w:jc w:val="both"/>
      </w:pPr>
    </w:p>
    <w:p w14:paraId="6A79792C" w14:textId="3C9D810B" w:rsidR="00805CEE" w:rsidRPr="00FB3BF7" w:rsidRDefault="00805CEE" w:rsidP="009C1EC1">
      <w:pPr>
        <w:jc w:val="both"/>
      </w:pPr>
      <w:r w:rsidRPr="00FB3BF7">
        <w:t>O modelo de projeto aqui proposto é baseado na Lei Nº 13.019 de 31 de julho de 2014.</w:t>
      </w:r>
    </w:p>
    <w:p w14:paraId="7901727F" w14:textId="73B8FE76" w:rsidR="00805CEE" w:rsidRPr="00FB3BF7" w:rsidRDefault="00805CEE" w:rsidP="009C1EC1">
      <w:pPr>
        <w:jc w:val="both"/>
      </w:pPr>
      <w:r w:rsidRPr="00FB3BF7">
        <w:t xml:space="preserve">Seção VII, Art. 22, incisos I, II, IIA, III, IV, </w:t>
      </w:r>
    </w:p>
    <w:p w14:paraId="14971A9C" w14:textId="77777777" w:rsidR="00B25A34" w:rsidRPr="00FB3BF7" w:rsidRDefault="00736A7D" w:rsidP="00B25A34">
      <w:pPr>
        <w:jc w:val="both"/>
      </w:pPr>
      <w:r w:rsidRPr="00FB3BF7">
        <w:br w:type="page"/>
      </w:r>
      <w:r w:rsidR="00B25A34" w:rsidRPr="00FB3BF7">
        <w:lastRenderedPageBreak/>
        <w:t>1. DESCRIÇÃO DA REALIDADE QUE SERÁ OBJETO DA PARCERIA</w:t>
      </w:r>
    </w:p>
    <w:p w14:paraId="03E48E9E" w14:textId="77777777" w:rsidR="00B25A34" w:rsidRPr="00FB3BF7" w:rsidRDefault="00B25A34" w:rsidP="00B25A34">
      <w:pPr>
        <w:jc w:val="both"/>
      </w:pPr>
      <w:r w:rsidRPr="00FB3BF7">
        <w:t>O município de Maceió/AL, especialmente em bairros como Flexal de Baixo e comunidades vizinhas, sofre os efeitos sociais e econômicos do afundamento do solo, ocasionado por décadas de exploração mineral desordenada, o que gerou remoções forçadas, perda de vínculos comunitários, ruptura das dinâmicas econômicas e grande impacto na saúde mental e na organização das famílias, sobretudo das mulheres.</w:t>
      </w:r>
    </w:p>
    <w:p w14:paraId="724002DC" w14:textId="77777777" w:rsidR="00B25A34" w:rsidRPr="00FB3BF7" w:rsidRDefault="00B25A34" w:rsidP="00B25A34">
      <w:pPr>
        <w:jc w:val="both"/>
      </w:pPr>
      <w:r w:rsidRPr="00FB3BF7">
        <w:t>As mulheres dessas comunidades enfrentam desigualdades agravadas, tanto pela perda de moradia e trabalho quanto pelas limitações no acesso a direitos, informação e políticas públicas de reparação. Muitas delas sustentam seus lares sozinhas e sofrem com o isolamento, a violência e a insegurança econômica.</w:t>
      </w:r>
    </w:p>
    <w:p w14:paraId="1CBAAC5B" w14:textId="77777777" w:rsidR="00B25A34" w:rsidRPr="00FB3BF7" w:rsidRDefault="00B25A34" w:rsidP="00B25A34">
      <w:pPr>
        <w:jc w:val="both"/>
      </w:pPr>
      <w:r w:rsidRPr="00FB3BF7">
        <w:t>Diante desse cenário, fortalecer redes comunitárias femininas, promover geração de renda solidária e oferecer suporte para o exercício de direitos torna-se fundamental para a reconstrução social e cultural desses territórios e para o empoderamento das mulheres diretamente atingidas.</w:t>
      </w:r>
    </w:p>
    <w:p w14:paraId="24FDFC47" w14:textId="77777777" w:rsidR="00B25A34" w:rsidRPr="00FB3BF7" w:rsidRDefault="00B25A34" w:rsidP="00B25A34">
      <w:pPr>
        <w:jc w:val="both"/>
      </w:pPr>
    </w:p>
    <w:p w14:paraId="14A3EE29" w14:textId="1B9E5A61" w:rsidR="00B25A34" w:rsidRPr="00FB3BF7" w:rsidRDefault="00B25A34" w:rsidP="00B25A34">
      <w:pPr>
        <w:jc w:val="both"/>
      </w:pPr>
      <w:r w:rsidRPr="00FB3BF7">
        <w:t>2. DESCRIÇÃO DE METAS A SEREM ATINGIDAS E DE ATIVIDADES OU PROJETOS A SEREM EXECUTADOS</w:t>
      </w:r>
    </w:p>
    <w:p w14:paraId="6FF46A64" w14:textId="77777777" w:rsidR="00B25A34" w:rsidRPr="00FB3BF7" w:rsidRDefault="00B25A34" w:rsidP="00B25A34">
      <w:pPr>
        <w:jc w:val="both"/>
      </w:pPr>
      <w:r w:rsidRPr="00FB3BF7">
        <w:t>META 1: Criar e consolidar uma rede de apoio formada por mulheres das comunidades atingidas.</w:t>
      </w:r>
      <w:r w:rsidRPr="00FB3BF7">
        <w:br/>
        <w:t>Atividades vinculadas:</w:t>
      </w:r>
    </w:p>
    <w:p w14:paraId="0EA273D2" w14:textId="77777777" w:rsidR="00B25A34" w:rsidRPr="00FB3BF7" w:rsidRDefault="00B25A34" w:rsidP="00B25A34">
      <w:pPr>
        <w:numPr>
          <w:ilvl w:val="0"/>
          <w:numId w:val="14"/>
        </w:numPr>
        <w:jc w:val="both"/>
      </w:pPr>
      <w:r w:rsidRPr="00FB3BF7">
        <w:t>Mapeamento de lideranças femininas e agentes comunitárias;</w:t>
      </w:r>
    </w:p>
    <w:p w14:paraId="0941EB93" w14:textId="77777777" w:rsidR="00B25A34" w:rsidRPr="00FB3BF7" w:rsidRDefault="00B25A34" w:rsidP="00B25A34">
      <w:pPr>
        <w:numPr>
          <w:ilvl w:val="0"/>
          <w:numId w:val="14"/>
        </w:numPr>
        <w:jc w:val="both"/>
      </w:pPr>
      <w:r w:rsidRPr="00FB3BF7">
        <w:t>Criação de comissões locais por bairro;</w:t>
      </w:r>
    </w:p>
    <w:p w14:paraId="40F7274A" w14:textId="77777777" w:rsidR="00B25A34" w:rsidRPr="00FB3BF7" w:rsidRDefault="00B25A34" w:rsidP="00B25A34">
      <w:pPr>
        <w:numPr>
          <w:ilvl w:val="0"/>
          <w:numId w:val="14"/>
        </w:numPr>
        <w:jc w:val="both"/>
      </w:pPr>
      <w:r w:rsidRPr="00FB3BF7">
        <w:t>Realização de encontros mensais de articulação e escuta.</w:t>
      </w:r>
    </w:p>
    <w:p w14:paraId="64AB2742" w14:textId="77777777" w:rsidR="00B25A34" w:rsidRPr="00FB3BF7" w:rsidRDefault="00B25A34" w:rsidP="00B25A34">
      <w:pPr>
        <w:jc w:val="both"/>
      </w:pPr>
      <w:r w:rsidRPr="00FB3BF7">
        <w:t>META 2: Capacitar mulheres em temas relacionados a direitos, economia solidária e cultura local.</w:t>
      </w:r>
      <w:r w:rsidRPr="00FB3BF7">
        <w:br/>
        <w:t>Atividades vinculadas:</w:t>
      </w:r>
    </w:p>
    <w:p w14:paraId="150E05F7" w14:textId="77777777" w:rsidR="00B25A34" w:rsidRPr="00FB3BF7" w:rsidRDefault="00B25A34" w:rsidP="00B25A34">
      <w:pPr>
        <w:numPr>
          <w:ilvl w:val="0"/>
          <w:numId w:val="15"/>
        </w:numPr>
        <w:jc w:val="both"/>
      </w:pPr>
      <w:r w:rsidRPr="00FB3BF7">
        <w:t>Oficinas temáticas sobre direitos das mulheres, direitos sociais e reparação;</w:t>
      </w:r>
    </w:p>
    <w:p w14:paraId="5607994A" w14:textId="77777777" w:rsidR="00B25A34" w:rsidRPr="00FB3BF7" w:rsidRDefault="00B25A34" w:rsidP="00B25A34">
      <w:pPr>
        <w:numPr>
          <w:ilvl w:val="0"/>
          <w:numId w:val="15"/>
        </w:numPr>
        <w:jc w:val="both"/>
      </w:pPr>
      <w:r w:rsidRPr="00FB3BF7">
        <w:t>Cursos de qualificação em artesanato, gastronomia e serviços;</w:t>
      </w:r>
    </w:p>
    <w:p w14:paraId="7C908D70" w14:textId="77777777" w:rsidR="00B25A34" w:rsidRPr="00FB3BF7" w:rsidRDefault="00B25A34" w:rsidP="00B25A34">
      <w:pPr>
        <w:numPr>
          <w:ilvl w:val="0"/>
          <w:numId w:val="15"/>
        </w:numPr>
        <w:jc w:val="both"/>
      </w:pPr>
      <w:r w:rsidRPr="00FB3BF7">
        <w:t>Oficinas culturais (memória, identidade, história das mulheres).</w:t>
      </w:r>
    </w:p>
    <w:p w14:paraId="508EEE8F" w14:textId="77777777" w:rsidR="00B25A34" w:rsidRPr="00FB3BF7" w:rsidRDefault="00B25A34" w:rsidP="00B25A34">
      <w:pPr>
        <w:jc w:val="both"/>
      </w:pPr>
      <w:r w:rsidRPr="00FB3BF7">
        <w:t>META 3: Implantar ações concretas de geração de renda solidária e fortalecimento comunitário.</w:t>
      </w:r>
      <w:r w:rsidRPr="00FB3BF7">
        <w:br/>
        <w:t>Atividades vinculadas:</w:t>
      </w:r>
    </w:p>
    <w:p w14:paraId="1662BAF2" w14:textId="77777777" w:rsidR="00B25A34" w:rsidRPr="00FB3BF7" w:rsidRDefault="00B25A34" w:rsidP="00B25A34">
      <w:pPr>
        <w:numPr>
          <w:ilvl w:val="0"/>
          <w:numId w:val="16"/>
        </w:numPr>
        <w:jc w:val="both"/>
      </w:pPr>
      <w:r w:rsidRPr="00FB3BF7">
        <w:t>Criação de feiras solidárias e exposições;</w:t>
      </w:r>
    </w:p>
    <w:p w14:paraId="64AA84F8" w14:textId="77777777" w:rsidR="00B25A34" w:rsidRPr="00FB3BF7" w:rsidRDefault="00B25A34" w:rsidP="00B25A34">
      <w:pPr>
        <w:numPr>
          <w:ilvl w:val="0"/>
          <w:numId w:val="16"/>
        </w:numPr>
        <w:jc w:val="both"/>
      </w:pPr>
      <w:r w:rsidRPr="00FB3BF7">
        <w:t>Apoio a pequenos empreendimentos coletivos femininos;</w:t>
      </w:r>
    </w:p>
    <w:p w14:paraId="7CBBFAA0" w14:textId="77777777" w:rsidR="00B25A34" w:rsidRPr="00FB3BF7" w:rsidRDefault="00B25A34" w:rsidP="00B25A34">
      <w:pPr>
        <w:numPr>
          <w:ilvl w:val="0"/>
          <w:numId w:val="16"/>
        </w:numPr>
        <w:jc w:val="both"/>
      </w:pPr>
      <w:r w:rsidRPr="00FB3BF7">
        <w:lastRenderedPageBreak/>
        <w:t>Organização de mostras culturais e artísticas da memória local.</w:t>
      </w:r>
    </w:p>
    <w:p w14:paraId="7FC3F3C4" w14:textId="77777777" w:rsidR="00B25A34" w:rsidRPr="00FB3BF7" w:rsidRDefault="00B25A34" w:rsidP="00B25A34">
      <w:pPr>
        <w:jc w:val="both"/>
      </w:pPr>
    </w:p>
    <w:p w14:paraId="33AD8EBE" w14:textId="3EC3FCBF" w:rsidR="00B25A34" w:rsidRPr="00FB3BF7" w:rsidRDefault="00B25A34" w:rsidP="00B25A34">
      <w:pPr>
        <w:jc w:val="both"/>
      </w:pPr>
      <w:r w:rsidRPr="00FB3BF7"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672"/>
        <w:gridCol w:w="958"/>
        <w:gridCol w:w="1864"/>
      </w:tblGrid>
      <w:tr w:rsidR="00B25A34" w:rsidRPr="00FB3BF7" w14:paraId="49E00A4E" w14:textId="77777777" w:rsidTr="00FB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pct"/>
            <w:hideMark/>
          </w:tcPr>
          <w:p w14:paraId="2449D250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Receitas</w:t>
            </w:r>
          </w:p>
        </w:tc>
        <w:tc>
          <w:tcPr>
            <w:tcW w:w="1661" w:type="pct"/>
            <w:gridSpan w:val="2"/>
            <w:hideMark/>
          </w:tcPr>
          <w:p w14:paraId="3F15FEE2" w14:textId="77777777" w:rsidR="00B25A34" w:rsidRPr="00FB3BF7" w:rsidRDefault="00B25A34" w:rsidP="00B25A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Valor (R$)</w:t>
            </w:r>
          </w:p>
        </w:tc>
      </w:tr>
      <w:tr w:rsidR="00B25A34" w:rsidRPr="00FB3BF7" w14:paraId="7FC42AC3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pct"/>
            <w:hideMark/>
          </w:tcPr>
          <w:p w14:paraId="32F822E3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1661" w:type="pct"/>
            <w:gridSpan w:val="2"/>
            <w:hideMark/>
          </w:tcPr>
          <w:p w14:paraId="745F1C0E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150.000,00</w:t>
            </w:r>
          </w:p>
        </w:tc>
      </w:tr>
      <w:tr w:rsidR="00B25A34" w:rsidRPr="00FB3BF7" w14:paraId="1DE4C808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pct"/>
            <w:hideMark/>
          </w:tcPr>
          <w:p w14:paraId="23A9676A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1661" w:type="pct"/>
            <w:gridSpan w:val="2"/>
            <w:hideMark/>
          </w:tcPr>
          <w:p w14:paraId="34F108A1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10.000,00</w:t>
            </w:r>
          </w:p>
        </w:tc>
      </w:tr>
      <w:tr w:rsidR="00B25A34" w:rsidRPr="00FB3BF7" w14:paraId="32115039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pct"/>
            <w:hideMark/>
          </w:tcPr>
          <w:p w14:paraId="6CDA8F94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Total</w:t>
            </w:r>
          </w:p>
        </w:tc>
        <w:tc>
          <w:tcPr>
            <w:tcW w:w="1661" w:type="pct"/>
            <w:gridSpan w:val="2"/>
            <w:hideMark/>
          </w:tcPr>
          <w:p w14:paraId="17C31535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160.000,00</w:t>
            </w:r>
          </w:p>
        </w:tc>
      </w:tr>
      <w:tr w:rsidR="00B25A34" w:rsidRPr="00FB3BF7" w14:paraId="59DA8CA3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5D3F5680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Despesas</w:t>
            </w:r>
          </w:p>
        </w:tc>
        <w:tc>
          <w:tcPr>
            <w:tcW w:w="1097" w:type="pct"/>
            <w:hideMark/>
          </w:tcPr>
          <w:p w14:paraId="61E64464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Valor (R$)</w:t>
            </w:r>
          </w:p>
        </w:tc>
      </w:tr>
      <w:tr w:rsidR="00B25A34" w:rsidRPr="00FB3BF7" w14:paraId="25AADD22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30524107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Coordenação Técnica e Administrativa</w:t>
            </w:r>
          </w:p>
        </w:tc>
        <w:tc>
          <w:tcPr>
            <w:tcW w:w="1097" w:type="pct"/>
            <w:hideMark/>
          </w:tcPr>
          <w:p w14:paraId="5E956E07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30.000,00</w:t>
            </w:r>
          </w:p>
        </w:tc>
      </w:tr>
      <w:tr w:rsidR="00B25A34" w:rsidRPr="00FB3BF7" w14:paraId="6C713B8A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26F22BFB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Oficinas, Cursos e Materiais Didáticos</w:t>
            </w:r>
          </w:p>
        </w:tc>
        <w:tc>
          <w:tcPr>
            <w:tcW w:w="1097" w:type="pct"/>
            <w:hideMark/>
          </w:tcPr>
          <w:p w14:paraId="338E12BA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35.000,00</w:t>
            </w:r>
          </w:p>
        </w:tc>
      </w:tr>
      <w:tr w:rsidR="00B25A34" w:rsidRPr="00FB3BF7" w14:paraId="124E8F3C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4F061265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Logística, Locomoção e Alimentação (Eventos)</w:t>
            </w:r>
          </w:p>
        </w:tc>
        <w:tc>
          <w:tcPr>
            <w:tcW w:w="1097" w:type="pct"/>
            <w:hideMark/>
          </w:tcPr>
          <w:p w14:paraId="36FC90DF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25.000,00</w:t>
            </w:r>
          </w:p>
        </w:tc>
      </w:tr>
      <w:tr w:rsidR="00B25A34" w:rsidRPr="00FB3BF7" w14:paraId="0652F4CE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6AD9AA90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Apoio a Pequenos Empreendimentos</w:t>
            </w:r>
          </w:p>
        </w:tc>
        <w:tc>
          <w:tcPr>
            <w:tcW w:w="1097" w:type="pct"/>
            <w:hideMark/>
          </w:tcPr>
          <w:p w14:paraId="3B71583D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40.000,00</w:t>
            </w:r>
          </w:p>
        </w:tc>
      </w:tr>
      <w:tr w:rsidR="00B25A34" w:rsidRPr="00FB3BF7" w14:paraId="5337065B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378631BE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Comunicação e Divulgação</w:t>
            </w:r>
          </w:p>
        </w:tc>
        <w:tc>
          <w:tcPr>
            <w:tcW w:w="1097" w:type="pct"/>
            <w:hideMark/>
          </w:tcPr>
          <w:p w14:paraId="322F14A0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10.000,00</w:t>
            </w:r>
          </w:p>
        </w:tc>
      </w:tr>
      <w:tr w:rsidR="00B25A34" w:rsidRPr="00FB3BF7" w14:paraId="4E810BC6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00FBAECC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Infraestrutura Básica e Equipamentos</w:t>
            </w:r>
          </w:p>
        </w:tc>
        <w:tc>
          <w:tcPr>
            <w:tcW w:w="1097" w:type="pct"/>
            <w:hideMark/>
          </w:tcPr>
          <w:p w14:paraId="526D8480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20.000,00</w:t>
            </w:r>
          </w:p>
        </w:tc>
      </w:tr>
      <w:tr w:rsidR="00B25A34" w:rsidRPr="00FB3BF7" w14:paraId="4308F457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3" w:type="pct"/>
            <w:gridSpan w:val="2"/>
            <w:hideMark/>
          </w:tcPr>
          <w:p w14:paraId="47AD981A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Total</w:t>
            </w:r>
          </w:p>
        </w:tc>
        <w:tc>
          <w:tcPr>
            <w:tcW w:w="1097" w:type="pct"/>
            <w:hideMark/>
          </w:tcPr>
          <w:p w14:paraId="69B0E9DF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160.000,00</w:t>
            </w:r>
          </w:p>
        </w:tc>
      </w:tr>
    </w:tbl>
    <w:p w14:paraId="49928FC3" w14:textId="1B6B91E1" w:rsidR="00B25A34" w:rsidRPr="00FB3BF7" w:rsidRDefault="00B25A34" w:rsidP="00B25A34">
      <w:pPr>
        <w:jc w:val="both"/>
      </w:pPr>
    </w:p>
    <w:p w14:paraId="16A203BC" w14:textId="77777777" w:rsidR="00B25A34" w:rsidRPr="00FB3BF7" w:rsidRDefault="00B25A34" w:rsidP="00B25A34">
      <w:pPr>
        <w:jc w:val="both"/>
      </w:pPr>
      <w:r w:rsidRPr="00FB3BF7">
        <w:t>4. FORMA DE EXECUÇÃO DAS ATIVIDADES OU DOS PROJETOS E DE CUMPRIMENTO DAS METAS A ELES ATRELADAS</w:t>
      </w:r>
    </w:p>
    <w:p w14:paraId="6075F93E" w14:textId="77777777" w:rsidR="00B25A34" w:rsidRPr="00FB3BF7" w:rsidRDefault="00B25A34" w:rsidP="00B25A34">
      <w:pPr>
        <w:jc w:val="both"/>
      </w:pPr>
      <w:r w:rsidRPr="00FB3BF7">
        <w:t>A execução será realizada diretamente pela OSC proponente (</w:t>
      </w:r>
      <w:proofErr w:type="spellStart"/>
      <w:r w:rsidRPr="00FB3BF7">
        <w:t>ex</w:t>
      </w:r>
      <w:proofErr w:type="spellEnd"/>
      <w:r w:rsidRPr="00FB3BF7">
        <w:t>: Associação Mulheres da Terra), com apoio de lideranças comunitárias e consultoras especializadas em direitos humanos, gênero e economia solidária. As atividades serão desenvolvidas de forma participativa, priorizando metodologias de construção coletiva e valorização dos saberes locais.</w:t>
      </w:r>
    </w:p>
    <w:p w14:paraId="28E7B756" w14:textId="77777777" w:rsidR="00B25A34" w:rsidRPr="00FB3BF7" w:rsidRDefault="00B25A34" w:rsidP="00B25A34">
      <w:pPr>
        <w:jc w:val="both"/>
      </w:pPr>
      <w:r w:rsidRPr="00FB3BF7">
        <w:t>Haverá acompanhamento contínuo das participantes, com registro de frequência, atas das reuniões, relatórios fotográficos e prestação de contas parcial e final. As parcerias com equipamentos públicos (CRAS, escolas, unidades de saúde) e organizações locais reforçarão o alcance das ações.</w:t>
      </w:r>
    </w:p>
    <w:p w14:paraId="5C7122BA" w14:textId="77777777" w:rsidR="00B25A34" w:rsidRPr="00FB3BF7" w:rsidRDefault="00B25A34" w:rsidP="00B25A34">
      <w:pPr>
        <w:jc w:val="both"/>
      </w:pPr>
      <w:r w:rsidRPr="00FB3BF7">
        <w:t>As metas serão desdobradas em cronogramas trimestrais, e os resultados serão monitorados por meio de indicadores quantitativos e qualitativos.</w:t>
      </w:r>
    </w:p>
    <w:p w14:paraId="7B4E1428" w14:textId="08C818F8" w:rsidR="00B25A34" w:rsidRPr="00FB3BF7" w:rsidRDefault="00B25A34" w:rsidP="00B25A34">
      <w:pPr>
        <w:jc w:val="both"/>
      </w:pPr>
    </w:p>
    <w:p w14:paraId="7D683385" w14:textId="77777777" w:rsidR="00B25A34" w:rsidRPr="00FB3BF7" w:rsidRDefault="00B25A34" w:rsidP="00B25A34">
      <w:pPr>
        <w:jc w:val="both"/>
      </w:pPr>
      <w:r w:rsidRPr="00FB3BF7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39"/>
        <w:gridCol w:w="4531"/>
        <w:gridCol w:w="3124"/>
      </w:tblGrid>
      <w:tr w:rsidR="00B25A34" w:rsidRPr="00FB3BF7" w14:paraId="7788102A" w14:textId="77777777" w:rsidTr="00FB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D7239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4A63C6C1" w14:textId="77777777" w:rsidR="00B25A34" w:rsidRPr="00FB3BF7" w:rsidRDefault="00B25A34" w:rsidP="00B25A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Indicadores</w:t>
            </w:r>
          </w:p>
        </w:tc>
        <w:tc>
          <w:tcPr>
            <w:tcW w:w="0" w:type="auto"/>
            <w:hideMark/>
          </w:tcPr>
          <w:p w14:paraId="70CCAFFA" w14:textId="77777777" w:rsidR="00B25A34" w:rsidRPr="00FB3BF7" w:rsidRDefault="00B25A34" w:rsidP="00B25A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Forma de Verificação</w:t>
            </w:r>
          </w:p>
        </w:tc>
      </w:tr>
      <w:tr w:rsidR="00B25A34" w:rsidRPr="00FB3BF7" w14:paraId="57449DF2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10F53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Meta 1</w:t>
            </w:r>
          </w:p>
        </w:tc>
        <w:tc>
          <w:tcPr>
            <w:tcW w:w="0" w:type="auto"/>
            <w:hideMark/>
          </w:tcPr>
          <w:p w14:paraId="0A15A492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 comissões de mulheres criadas e ativas</w:t>
            </w:r>
          </w:p>
        </w:tc>
        <w:tc>
          <w:tcPr>
            <w:tcW w:w="0" w:type="auto"/>
            <w:hideMark/>
          </w:tcPr>
          <w:p w14:paraId="7B57181A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Atas de reuniões, lista de presença</w:t>
            </w:r>
          </w:p>
        </w:tc>
      </w:tr>
      <w:tr w:rsidR="00B25A34" w:rsidRPr="00FB3BF7" w14:paraId="305C3AA5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C3A88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Meta 2</w:t>
            </w:r>
          </w:p>
        </w:tc>
        <w:tc>
          <w:tcPr>
            <w:tcW w:w="0" w:type="auto"/>
            <w:hideMark/>
          </w:tcPr>
          <w:p w14:paraId="190E69A5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100 mulheres capacitadas em ao menos 2 temáticas</w:t>
            </w:r>
          </w:p>
        </w:tc>
        <w:tc>
          <w:tcPr>
            <w:tcW w:w="0" w:type="auto"/>
            <w:hideMark/>
          </w:tcPr>
          <w:p w14:paraId="58F7AAB1" w14:textId="77777777" w:rsidR="00B25A34" w:rsidRPr="00FB3BF7" w:rsidRDefault="00B25A34" w:rsidP="00B25A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Relatórios, certificados, fotos</w:t>
            </w:r>
          </w:p>
        </w:tc>
      </w:tr>
      <w:tr w:rsidR="00B25A34" w:rsidRPr="00FB3BF7" w14:paraId="5B3BC3C0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28675" w14:textId="77777777" w:rsidR="00B25A34" w:rsidRPr="00FB3BF7" w:rsidRDefault="00B25A34" w:rsidP="00B25A34">
            <w:pPr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lastRenderedPageBreak/>
              <w:t>Meta 3</w:t>
            </w:r>
          </w:p>
        </w:tc>
        <w:tc>
          <w:tcPr>
            <w:tcW w:w="0" w:type="auto"/>
            <w:hideMark/>
          </w:tcPr>
          <w:p w14:paraId="5C2D3163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 feiras realizadas; 5 grupos apoiados para renda</w:t>
            </w:r>
          </w:p>
        </w:tc>
        <w:tc>
          <w:tcPr>
            <w:tcW w:w="0" w:type="auto"/>
            <w:hideMark/>
          </w:tcPr>
          <w:p w14:paraId="4CCC789C" w14:textId="77777777" w:rsidR="00B25A34" w:rsidRPr="00FB3BF7" w:rsidRDefault="00B25A34" w:rsidP="00B25A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Registros de eventos, contratos</w:t>
            </w:r>
          </w:p>
        </w:tc>
      </w:tr>
    </w:tbl>
    <w:p w14:paraId="1ED176BE" w14:textId="77777777" w:rsidR="00B25A34" w:rsidRPr="00FB3BF7" w:rsidRDefault="00B25A34" w:rsidP="00B25A34">
      <w:pPr>
        <w:jc w:val="both"/>
      </w:pPr>
      <w:r w:rsidRPr="00FB3BF7">
        <w:t>Além desses indicadores, serão coletados depoimentos, relatos e registros visuais que permitam demonstrar o impacto das ações no fortalecimento da rede de mulheres e no desenvolvimento da renda solidária.</w:t>
      </w:r>
    </w:p>
    <w:p w14:paraId="71540EFB" w14:textId="64C51044" w:rsidR="00736A7D" w:rsidRPr="00FB3BF7" w:rsidRDefault="00736A7D" w:rsidP="00B25A34">
      <w:pPr>
        <w:jc w:val="both"/>
      </w:pPr>
    </w:p>
    <w:p w14:paraId="3E84FA43" w14:textId="18C5C03C" w:rsidR="00FB3BF7" w:rsidRPr="00FB3BF7" w:rsidRDefault="00FB3BF7" w:rsidP="00FB3BF7">
      <w:pPr>
        <w:jc w:val="both"/>
      </w:pPr>
      <w:r w:rsidRPr="00FB3BF7">
        <w:t xml:space="preserve">6. </w:t>
      </w:r>
      <w:r w:rsidRPr="00FB3BF7">
        <w:t>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9"/>
        <w:gridCol w:w="2403"/>
        <w:gridCol w:w="1879"/>
        <w:gridCol w:w="1333"/>
        <w:gridCol w:w="2200"/>
      </w:tblGrid>
      <w:tr w:rsidR="00FB3BF7" w:rsidRPr="00FB3BF7" w14:paraId="58D18DEE" w14:textId="77777777" w:rsidTr="00FB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1C11F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22DA8181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33A6F107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2679781B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1D016021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Categoria de despesa</w:t>
            </w:r>
          </w:p>
        </w:tc>
      </w:tr>
      <w:tr w:rsidR="00FB3BF7" w:rsidRPr="00FB3BF7" w14:paraId="1A4E32CE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EC949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55BCEFF4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Mapeamento de lideranças femininas / Criação de comissões locais</w:t>
            </w:r>
          </w:p>
        </w:tc>
        <w:tc>
          <w:tcPr>
            <w:tcW w:w="0" w:type="auto"/>
            <w:hideMark/>
          </w:tcPr>
          <w:p w14:paraId="4C4E35FD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 comissões formadas e ativas</w:t>
            </w:r>
          </w:p>
        </w:tc>
        <w:tc>
          <w:tcPr>
            <w:tcW w:w="0" w:type="auto"/>
            <w:hideMark/>
          </w:tcPr>
          <w:p w14:paraId="6F79F649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20.000,00</w:t>
            </w:r>
          </w:p>
        </w:tc>
        <w:tc>
          <w:tcPr>
            <w:tcW w:w="0" w:type="auto"/>
            <w:hideMark/>
          </w:tcPr>
          <w:p w14:paraId="34EA4462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Coordenação / Comunicação / Locomoção / RH</w:t>
            </w:r>
          </w:p>
        </w:tc>
      </w:tr>
      <w:tr w:rsidR="00FB3BF7" w:rsidRPr="00FB3BF7" w14:paraId="0195425A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FBC16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21DF7B20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Planejamento das ações / Encontros mensais de articulação</w:t>
            </w:r>
          </w:p>
        </w:tc>
        <w:tc>
          <w:tcPr>
            <w:tcW w:w="0" w:type="auto"/>
            <w:hideMark/>
          </w:tcPr>
          <w:p w14:paraId="15833A04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2 encontros / Atas e listas de presença</w:t>
            </w:r>
          </w:p>
        </w:tc>
        <w:tc>
          <w:tcPr>
            <w:tcW w:w="0" w:type="auto"/>
            <w:hideMark/>
          </w:tcPr>
          <w:p w14:paraId="6655788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20.000,00</w:t>
            </w:r>
          </w:p>
        </w:tc>
        <w:tc>
          <w:tcPr>
            <w:tcW w:w="0" w:type="auto"/>
            <w:hideMark/>
          </w:tcPr>
          <w:p w14:paraId="77FEB5E6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Logística / Locomoção / Alimentação</w:t>
            </w:r>
          </w:p>
        </w:tc>
      </w:tr>
      <w:tr w:rsidR="00FB3BF7" w:rsidRPr="00FB3BF7" w14:paraId="71AF78E3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F2BAB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04DB2913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Oficinas temáticas (direitos, cultura, economia solidária) / Capacitação</w:t>
            </w:r>
          </w:p>
        </w:tc>
        <w:tc>
          <w:tcPr>
            <w:tcW w:w="0" w:type="auto"/>
            <w:hideMark/>
          </w:tcPr>
          <w:p w14:paraId="66C376B2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4 oficinas / 50 mulheres capacitadas</w:t>
            </w:r>
          </w:p>
        </w:tc>
        <w:tc>
          <w:tcPr>
            <w:tcW w:w="0" w:type="auto"/>
            <w:hideMark/>
          </w:tcPr>
          <w:p w14:paraId="73AD7EBA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30.000,00</w:t>
            </w:r>
          </w:p>
        </w:tc>
        <w:tc>
          <w:tcPr>
            <w:tcW w:w="0" w:type="auto"/>
            <w:hideMark/>
          </w:tcPr>
          <w:p w14:paraId="61E38D45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RH / Materiais / Alimentação / Locação</w:t>
            </w:r>
          </w:p>
        </w:tc>
      </w:tr>
      <w:tr w:rsidR="00FB3BF7" w:rsidRPr="00FB3BF7" w14:paraId="6A4CFDCF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DA116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4CD9B650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Cursos de qualificação (artesanato, gastronomia, serviços) / Capacitação</w:t>
            </w:r>
          </w:p>
        </w:tc>
        <w:tc>
          <w:tcPr>
            <w:tcW w:w="0" w:type="auto"/>
            <w:hideMark/>
          </w:tcPr>
          <w:p w14:paraId="5733F580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2 cursos / 50 mulheres capacitadas</w:t>
            </w:r>
          </w:p>
        </w:tc>
        <w:tc>
          <w:tcPr>
            <w:tcW w:w="0" w:type="auto"/>
            <w:hideMark/>
          </w:tcPr>
          <w:p w14:paraId="7F5E128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30.000,00</w:t>
            </w:r>
          </w:p>
        </w:tc>
        <w:tc>
          <w:tcPr>
            <w:tcW w:w="0" w:type="auto"/>
            <w:hideMark/>
          </w:tcPr>
          <w:p w14:paraId="56FAB05F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RH / Materiais / Alimentação / Locação</w:t>
            </w:r>
          </w:p>
        </w:tc>
      </w:tr>
      <w:tr w:rsidR="00FB3BF7" w:rsidRPr="00FB3BF7" w14:paraId="5806356D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1CB1D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0DC9D401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Feiras solidárias / Apoio aos pequenos empreendimentos</w:t>
            </w:r>
          </w:p>
        </w:tc>
        <w:tc>
          <w:tcPr>
            <w:tcW w:w="0" w:type="auto"/>
            <w:hideMark/>
          </w:tcPr>
          <w:p w14:paraId="12D6F43F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2 feiras / 3 grupos apoiados</w:t>
            </w:r>
          </w:p>
        </w:tc>
        <w:tc>
          <w:tcPr>
            <w:tcW w:w="0" w:type="auto"/>
            <w:hideMark/>
          </w:tcPr>
          <w:p w14:paraId="5B64CC1C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30.000,00</w:t>
            </w:r>
          </w:p>
        </w:tc>
        <w:tc>
          <w:tcPr>
            <w:tcW w:w="0" w:type="auto"/>
            <w:hideMark/>
          </w:tcPr>
          <w:p w14:paraId="44F722FE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Apoio a empreendimentos / Logística / Divulgação</w:t>
            </w:r>
          </w:p>
        </w:tc>
      </w:tr>
      <w:tr w:rsidR="00FB3BF7" w:rsidRPr="00FB3BF7" w14:paraId="3E31EED4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C778F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07C35E14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Mostras culturais / Encerramento / Avaliação</w:t>
            </w:r>
          </w:p>
        </w:tc>
        <w:tc>
          <w:tcPr>
            <w:tcW w:w="0" w:type="auto"/>
            <w:hideMark/>
          </w:tcPr>
          <w:p w14:paraId="6CFCD06C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1 mostra cultural / 100 mulheres com participação ativa</w:t>
            </w:r>
          </w:p>
        </w:tc>
        <w:tc>
          <w:tcPr>
            <w:tcW w:w="0" w:type="auto"/>
            <w:hideMark/>
          </w:tcPr>
          <w:p w14:paraId="39D4BC8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30.000,00</w:t>
            </w:r>
          </w:p>
        </w:tc>
        <w:tc>
          <w:tcPr>
            <w:tcW w:w="0" w:type="auto"/>
            <w:hideMark/>
          </w:tcPr>
          <w:p w14:paraId="31525274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Comunicação / Infraestrutura / Relatórios / Reserva</w:t>
            </w:r>
          </w:p>
        </w:tc>
      </w:tr>
      <w:tr w:rsidR="00FB3BF7" w:rsidRPr="00FB3BF7" w14:paraId="72EC9E07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407D2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5BCCBDBB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897A2D9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Metas todas cumpridas conforme planejamento</w:t>
            </w:r>
          </w:p>
        </w:tc>
        <w:tc>
          <w:tcPr>
            <w:tcW w:w="0" w:type="auto"/>
            <w:hideMark/>
          </w:tcPr>
          <w:p w14:paraId="4C4F3898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160.000,00</w:t>
            </w:r>
          </w:p>
        </w:tc>
        <w:tc>
          <w:tcPr>
            <w:tcW w:w="0" w:type="auto"/>
            <w:hideMark/>
          </w:tcPr>
          <w:p w14:paraId="163B104A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Conforme descrito acima</w:t>
            </w:r>
          </w:p>
        </w:tc>
      </w:tr>
    </w:tbl>
    <w:p w14:paraId="7A7766C1" w14:textId="5B0D5AE6" w:rsidR="00FB3BF7" w:rsidRPr="00FB3BF7" w:rsidRDefault="00FB3BF7" w:rsidP="00FB3BF7">
      <w:pPr>
        <w:jc w:val="both"/>
      </w:pPr>
    </w:p>
    <w:p w14:paraId="51ADEFD3" w14:textId="22406671" w:rsidR="00FB3BF7" w:rsidRPr="00FB3BF7" w:rsidRDefault="00FB3BF7" w:rsidP="00FB3BF7">
      <w:pPr>
        <w:jc w:val="both"/>
      </w:pPr>
      <w:r w:rsidRPr="00FB3BF7">
        <w:t xml:space="preserve">7. </w:t>
      </w:r>
      <w:r w:rsidRPr="00FB3BF7"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54"/>
        <w:gridCol w:w="690"/>
        <w:gridCol w:w="690"/>
        <w:gridCol w:w="690"/>
        <w:gridCol w:w="690"/>
        <w:gridCol w:w="690"/>
        <w:gridCol w:w="690"/>
      </w:tblGrid>
      <w:tr w:rsidR="00FB3BF7" w:rsidRPr="00FB3BF7" w14:paraId="6BB561F6" w14:textId="77777777" w:rsidTr="00FB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65948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Atividades / Meses</w:t>
            </w:r>
          </w:p>
        </w:tc>
        <w:tc>
          <w:tcPr>
            <w:tcW w:w="0" w:type="auto"/>
            <w:hideMark/>
          </w:tcPr>
          <w:p w14:paraId="722BDAA6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176FF4B0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3D0ACA72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62054E54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009AE155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50C3342C" w14:textId="77777777" w:rsidR="00FB3BF7" w:rsidRPr="00FB3BF7" w:rsidRDefault="00FB3BF7" w:rsidP="00FB3BF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Mês 6</w:t>
            </w:r>
          </w:p>
        </w:tc>
      </w:tr>
      <w:tr w:rsidR="00FB3BF7" w:rsidRPr="00FB3BF7" w14:paraId="511A2AB5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C07D7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Mapeamento de lideranças femininas e criação das comissões locais</w:t>
            </w:r>
          </w:p>
        </w:tc>
        <w:tc>
          <w:tcPr>
            <w:tcW w:w="0" w:type="auto"/>
            <w:hideMark/>
          </w:tcPr>
          <w:p w14:paraId="3945851E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3B10AAB6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971E7A8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1D0BBD8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FC346ED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184DCDF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3BF7" w:rsidRPr="00FB3BF7" w14:paraId="652A1502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53778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Planejamento e encontros mensais de articulação e escuta</w:t>
            </w:r>
          </w:p>
        </w:tc>
        <w:tc>
          <w:tcPr>
            <w:tcW w:w="0" w:type="auto"/>
            <w:hideMark/>
          </w:tcPr>
          <w:p w14:paraId="3B8DEF01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4F16CF4E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391BCA4A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7A2C4262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0EFBB113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68C4E8F6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BF7" w:rsidRPr="00FB3BF7" w14:paraId="52CF33EC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4E04B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Oficinas temáticas (direitos, cultura, economia solidária)</w:t>
            </w:r>
          </w:p>
        </w:tc>
        <w:tc>
          <w:tcPr>
            <w:tcW w:w="0" w:type="auto"/>
            <w:hideMark/>
          </w:tcPr>
          <w:p w14:paraId="10CD6CAC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3CECAA4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F40CC59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13EC32D9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767715E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6750861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3BF7" w:rsidRPr="00FB3BF7" w14:paraId="75DDC63B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7D7E5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Cursos de qualificação (artesanato, gastronomia, serviços)</w:t>
            </w:r>
          </w:p>
        </w:tc>
        <w:tc>
          <w:tcPr>
            <w:tcW w:w="0" w:type="auto"/>
            <w:hideMark/>
          </w:tcPr>
          <w:p w14:paraId="31F2735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D408456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F21B101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A90646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1069AD8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33A8C1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BF7" w:rsidRPr="00FB3BF7" w14:paraId="07D775DC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AC8A2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Feiras solidárias e apoio a pequenos empreendimentos</w:t>
            </w:r>
          </w:p>
        </w:tc>
        <w:tc>
          <w:tcPr>
            <w:tcW w:w="0" w:type="auto"/>
            <w:hideMark/>
          </w:tcPr>
          <w:p w14:paraId="30BFCACA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D37C5A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45661C8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0F234BC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DDEC88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1AC80E40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3BF7" w:rsidRPr="00FB3BF7" w14:paraId="5B80EF5E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12CC5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Mostras culturais e artísticas</w:t>
            </w:r>
          </w:p>
        </w:tc>
        <w:tc>
          <w:tcPr>
            <w:tcW w:w="0" w:type="auto"/>
            <w:hideMark/>
          </w:tcPr>
          <w:p w14:paraId="46AF7614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51C87D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853A7A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22136B4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F3C962A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259D659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</w:tr>
      <w:tr w:rsidR="00FB3BF7" w:rsidRPr="00FB3BF7" w14:paraId="32964DC5" w14:textId="77777777" w:rsidTr="00FB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BDD95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Produção e comunicação contínua das ações e resultados</w:t>
            </w:r>
          </w:p>
        </w:tc>
        <w:tc>
          <w:tcPr>
            <w:tcW w:w="0" w:type="auto"/>
            <w:hideMark/>
          </w:tcPr>
          <w:p w14:paraId="5120A7AC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6CCD45C7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19FACA66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45335C22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5E625D37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7E9EF126" w14:textId="77777777" w:rsidR="00FB3BF7" w:rsidRPr="00FB3BF7" w:rsidRDefault="00FB3BF7" w:rsidP="00FB3B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BF7">
              <w:t>X</w:t>
            </w:r>
          </w:p>
        </w:tc>
      </w:tr>
      <w:tr w:rsidR="00FB3BF7" w:rsidRPr="00FB3BF7" w14:paraId="68E0EADA" w14:textId="77777777" w:rsidTr="00FB3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247EC" w14:textId="77777777" w:rsidR="00FB3BF7" w:rsidRPr="00FB3BF7" w:rsidRDefault="00FB3BF7" w:rsidP="00FB3BF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FB3BF7">
              <w:rPr>
                <w:b w:val="0"/>
                <w:bCs w:val="0"/>
              </w:rPr>
              <w:t>Prestação de contas e relatórios</w:t>
            </w:r>
          </w:p>
        </w:tc>
        <w:tc>
          <w:tcPr>
            <w:tcW w:w="0" w:type="auto"/>
            <w:hideMark/>
          </w:tcPr>
          <w:p w14:paraId="62FDFBE7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B5BE96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0B5D4907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4C73E6E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  <w:tc>
          <w:tcPr>
            <w:tcW w:w="0" w:type="auto"/>
            <w:hideMark/>
          </w:tcPr>
          <w:p w14:paraId="3AB2ADDF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3C5086B" w14:textId="77777777" w:rsidR="00FB3BF7" w:rsidRPr="00FB3BF7" w:rsidRDefault="00FB3BF7" w:rsidP="00FB3B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BF7">
              <w:t>X</w:t>
            </w:r>
          </w:p>
        </w:tc>
      </w:tr>
    </w:tbl>
    <w:p w14:paraId="3485D433" w14:textId="77777777" w:rsidR="00FB3BF7" w:rsidRPr="00FB3BF7" w:rsidRDefault="00FB3BF7" w:rsidP="00B25A34">
      <w:pPr>
        <w:jc w:val="both"/>
      </w:pPr>
    </w:p>
    <w:sectPr w:rsidR="00FB3BF7" w:rsidRPr="00FB3BF7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4"/>
  </w:num>
  <w:num w:numId="2" w16cid:durableId="772212828">
    <w:abstractNumId w:val="11"/>
  </w:num>
  <w:num w:numId="3" w16cid:durableId="830406795">
    <w:abstractNumId w:val="9"/>
  </w:num>
  <w:num w:numId="4" w16cid:durableId="1576549743">
    <w:abstractNumId w:val="1"/>
  </w:num>
  <w:num w:numId="5" w16cid:durableId="1446774622">
    <w:abstractNumId w:val="7"/>
  </w:num>
  <w:num w:numId="6" w16cid:durableId="1597207880">
    <w:abstractNumId w:val="0"/>
  </w:num>
  <w:num w:numId="7" w16cid:durableId="492378926">
    <w:abstractNumId w:val="6"/>
  </w:num>
  <w:num w:numId="8" w16cid:durableId="552667242">
    <w:abstractNumId w:val="14"/>
  </w:num>
  <w:num w:numId="9" w16cid:durableId="1342273795">
    <w:abstractNumId w:val="12"/>
  </w:num>
  <w:num w:numId="10" w16cid:durableId="48573768">
    <w:abstractNumId w:val="5"/>
  </w:num>
  <w:num w:numId="11" w16cid:durableId="81339750">
    <w:abstractNumId w:val="8"/>
  </w:num>
  <w:num w:numId="12" w16cid:durableId="711274582">
    <w:abstractNumId w:val="15"/>
  </w:num>
  <w:num w:numId="13" w16cid:durableId="1772386530">
    <w:abstractNumId w:val="2"/>
  </w:num>
  <w:num w:numId="14" w16cid:durableId="1515345725">
    <w:abstractNumId w:val="13"/>
  </w:num>
  <w:num w:numId="15" w16cid:durableId="1132361237">
    <w:abstractNumId w:val="3"/>
  </w:num>
  <w:num w:numId="16" w16cid:durableId="590506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70FCA"/>
    <w:rsid w:val="00497E07"/>
    <w:rsid w:val="00540A06"/>
    <w:rsid w:val="00542FB3"/>
    <w:rsid w:val="00576A46"/>
    <w:rsid w:val="005A187A"/>
    <w:rsid w:val="005B2E5F"/>
    <w:rsid w:val="005F62D9"/>
    <w:rsid w:val="00605B4F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90C75"/>
    <w:rsid w:val="00B92D71"/>
    <w:rsid w:val="00BC2E34"/>
    <w:rsid w:val="00C15B27"/>
    <w:rsid w:val="00C421C5"/>
    <w:rsid w:val="00C52D33"/>
    <w:rsid w:val="00C72F0F"/>
    <w:rsid w:val="00C90177"/>
    <w:rsid w:val="00D74921"/>
    <w:rsid w:val="00D82182"/>
    <w:rsid w:val="00D902A9"/>
    <w:rsid w:val="00DE275D"/>
    <w:rsid w:val="00EF2F26"/>
    <w:rsid w:val="00F07FDC"/>
    <w:rsid w:val="00F27785"/>
    <w:rsid w:val="00F33A62"/>
    <w:rsid w:val="00F42163"/>
    <w:rsid w:val="00F6276D"/>
    <w:rsid w:val="00F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B3B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4</cp:revision>
  <cp:lastPrinted>2025-04-02T13:29:00Z</cp:lastPrinted>
  <dcterms:created xsi:type="dcterms:W3CDTF">2025-07-21T17:58:00Z</dcterms:created>
  <dcterms:modified xsi:type="dcterms:W3CDTF">2025-07-22T15:02:00Z</dcterms:modified>
</cp:coreProperties>
</file>