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2FBB" w14:textId="58E12139" w:rsidR="00092D24" w:rsidRPr="00CF5AB9" w:rsidRDefault="00092D24" w:rsidP="009C1EC1">
      <w:pPr>
        <w:jc w:val="both"/>
      </w:pPr>
      <w:r w:rsidRPr="00CF5AB9">
        <w:t>Projeto de Saúde Emocional Comunitária</w:t>
      </w:r>
    </w:p>
    <w:p w14:paraId="3D99B59E" w14:textId="77777777" w:rsidR="009C1EC1" w:rsidRPr="00CF5AB9" w:rsidRDefault="009C1EC1" w:rsidP="009C1EC1">
      <w:pPr>
        <w:jc w:val="both"/>
      </w:pPr>
    </w:p>
    <w:p w14:paraId="6CA4F073" w14:textId="77777777" w:rsidR="00092D24" w:rsidRPr="00CF5AB9" w:rsidRDefault="00092D24" w:rsidP="00605B4F">
      <w:r w:rsidRPr="00CF5AB9">
        <w:t>Área(s): Saúde, Assistência Social</w:t>
      </w:r>
      <w:r w:rsidRPr="00CF5AB9">
        <w:br/>
        <w:t xml:space="preserve">Exemplo de </w:t>
      </w:r>
      <w:proofErr w:type="spellStart"/>
      <w:r w:rsidRPr="00CF5AB9">
        <w:t>OSCs</w:t>
      </w:r>
      <w:proofErr w:type="spellEnd"/>
      <w:r w:rsidRPr="00CF5AB9">
        <w:t xml:space="preserve"> indicadas: Instituto de Preservação dos Direitos Humanos, </w:t>
      </w:r>
      <w:proofErr w:type="spellStart"/>
      <w:r w:rsidRPr="00CF5AB9">
        <w:t>ProHumanos</w:t>
      </w:r>
      <w:proofErr w:type="spellEnd"/>
      <w:r w:rsidRPr="00CF5AB9">
        <w:br/>
        <w:t>Descrição:</w:t>
      </w:r>
      <w:r w:rsidRPr="00CF5AB9">
        <w:br/>
        <w:t>Oficinas, rodas de conversa e atendimento psicológico comunitário para moradores dos bairros atingidos, com ênfase na escuta qualificada, apoio psicossocial e promoção da saúde mental em contextos de trauma coletivo.</w:t>
      </w:r>
    </w:p>
    <w:p w14:paraId="22FDF612" w14:textId="3D2C23D6" w:rsidR="00605B4F" w:rsidRPr="00CF5AB9" w:rsidRDefault="00605B4F" w:rsidP="00605B4F">
      <w:r w:rsidRPr="00CF5AB9">
        <w:br w:type="page"/>
      </w:r>
    </w:p>
    <w:p w14:paraId="6E39DB43" w14:textId="6F3A6087" w:rsidR="00AF486F" w:rsidRPr="00CF5AB9" w:rsidRDefault="00AF486F" w:rsidP="009C1EC1">
      <w:pPr>
        <w:jc w:val="both"/>
      </w:pPr>
      <w:r w:rsidRPr="00CF5AB9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CF5AB9" w:rsidRDefault="00AF486F" w:rsidP="009C1EC1">
      <w:pPr>
        <w:jc w:val="both"/>
      </w:pPr>
      <w:r w:rsidRPr="00CF5AB9">
        <w:t xml:space="preserve">Objetivo 3: Promover a sustentabilidade das </w:t>
      </w:r>
      <w:proofErr w:type="spellStart"/>
      <w:r w:rsidRPr="00CF5AB9">
        <w:t>OSCs</w:t>
      </w:r>
      <w:proofErr w:type="spellEnd"/>
      <w:r w:rsidRPr="00CF5AB9">
        <w:t>, incentivando práticas de captação de recursos, desenvolvimento de parcerias e inovação social</w:t>
      </w:r>
    </w:p>
    <w:p w14:paraId="016C4576" w14:textId="77777777" w:rsidR="00AF486F" w:rsidRPr="00CF5AB9" w:rsidRDefault="00AF486F" w:rsidP="009C1EC1">
      <w:pPr>
        <w:jc w:val="both"/>
      </w:pPr>
    </w:p>
    <w:p w14:paraId="6A79792C" w14:textId="3C9D810B" w:rsidR="00805CEE" w:rsidRPr="00CF5AB9" w:rsidRDefault="00805CEE" w:rsidP="009C1EC1">
      <w:pPr>
        <w:jc w:val="both"/>
      </w:pPr>
      <w:r w:rsidRPr="00CF5AB9">
        <w:t>O modelo de projeto aqui proposto é baseado na Lei Nº 13.019 de 31 de julho de 2014.</w:t>
      </w:r>
    </w:p>
    <w:p w14:paraId="7901727F" w14:textId="73B8FE76" w:rsidR="00805CEE" w:rsidRPr="00CF5AB9" w:rsidRDefault="00805CEE" w:rsidP="009C1EC1">
      <w:pPr>
        <w:jc w:val="both"/>
      </w:pPr>
      <w:r w:rsidRPr="00CF5AB9">
        <w:t xml:space="preserve">Seção VII, Art. 22, incisos I, II, IIA, III, IV, </w:t>
      </w:r>
    </w:p>
    <w:p w14:paraId="71540EFB" w14:textId="606B89D2" w:rsidR="00736A7D" w:rsidRPr="00CF5AB9" w:rsidRDefault="00736A7D" w:rsidP="009C1EC1">
      <w:pPr>
        <w:jc w:val="both"/>
      </w:pPr>
      <w:r w:rsidRPr="00CF5AB9">
        <w:br w:type="page"/>
      </w:r>
    </w:p>
    <w:p w14:paraId="0221E3AE" w14:textId="77777777" w:rsidR="009C1EC1" w:rsidRPr="00CF5AB9" w:rsidRDefault="009C1EC1" w:rsidP="009C1EC1">
      <w:pPr>
        <w:jc w:val="both"/>
      </w:pPr>
      <w:r w:rsidRPr="00CF5AB9">
        <w:lastRenderedPageBreak/>
        <w:t>1. DESCRIÇÃO DA REALIDADE QUE SERÁ OBJETO DA PARCERIA</w:t>
      </w:r>
    </w:p>
    <w:p w14:paraId="69283704" w14:textId="77777777" w:rsidR="009C1EC1" w:rsidRPr="00CF5AB9" w:rsidRDefault="009C1EC1" w:rsidP="009C1EC1">
      <w:pPr>
        <w:jc w:val="both"/>
      </w:pPr>
      <w:r w:rsidRPr="00CF5AB9">
        <w:t>Desde 2018, a cidade de Maceió (AL) enfrenta uma tragédia socioambiental decorrente do afundamento do solo em diversos bairros — incluindo Mutange, Bebedouro, Pinheiro, Bom Parto e Farol —, causada pela mineração de sal-gema. Esta situação gerou o deslocamento forçado de milhares de famílias, a perda de vínculos comunitários, instabilidade habitacional e econômica, além de intensos impactos na saúde mental da população afetada.</w:t>
      </w:r>
    </w:p>
    <w:p w14:paraId="46D3861F" w14:textId="77777777" w:rsidR="009C1EC1" w:rsidRPr="00CF5AB9" w:rsidRDefault="009C1EC1" w:rsidP="009C1EC1">
      <w:pPr>
        <w:jc w:val="both"/>
      </w:pPr>
      <w:r w:rsidRPr="00CF5AB9">
        <w:t>A conjuntura é marcada por traumas coletivos, sensação de insegurança, luto por perdas materiais e simbólicas, bem como o rompimento de redes de apoio social. Tais fatores agravam quadros de ansiedade, depressão, transtornos de estresse pós-traumático e sofrimento emocional, sobretudo em comunidades vulnerabilizadas que têm acesso limitado a serviços contínuos de atenção psicossocial.</w:t>
      </w:r>
    </w:p>
    <w:p w14:paraId="3BCD32CC" w14:textId="77777777" w:rsidR="009C1EC1" w:rsidRPr="00CF5AB9" w:rsidRDefault="009C1EC1" w:rsidP="009C1EC1">
      <w:pPr>
        <w:jc w:val="both"/>
      </w:pPr>
      <w:r w:rsidRPr="00CF5AB9">
        <w:t>Nesse contexto, a presente proposta visa oferecer ações de cuidado comunitário e fortalecimento da saúde emocional, a partir de práticas de escuta qualificada, acolhimento e reconstrução de laços sociais. O projeto se ancora em metodologias participativas e na atuação de profissionais capacitados, com foco no cuidado em saúde mental no território e no enfrentamento das múltiplas dimensões da emergência socioambiental.</w:t>
      </w:r>
    </w:p>
    <w:p w14:paraId="4A22864A" w14:textId="28EBE145" w:rsidR="009C1EC1" w:rsidRPr="00CF5AB9" w:rsidRDefault="009C1EC1" w:rsidP="009C1EC1">
      <w:pPr>
        <w:jc w:val="both"/>
      </w:pPr>
    </w:p>
    <w:p w14:paraId="298697FB" w14:textId="77777777" w:rsidR="009C1EC1" w:rsidRPr="00CF5AB9" w:rsidRDefault="009C1EC1" w:rsidP="009C1EC1">
      <w:pPr>
        <w:jc w:val="both"/>
      </w:pPr>
      <w:r w:rsidRPr="00CF5AB9">
        <w:t>2. DESCRIÇÃO DE METAS A SEREM ATINGIDAS E DE ATIVIDADES OU PROJETOS A SEREM EXECUTADOS</w:t>
      </w:r>
    </w:p>
    <w:p w14:paraId="2B813C85" w14:textId="77777777" w:rsidR="009C1EC1" w:rsidRPr="00CF5AB9" w:rsidRDefault="009C1EC1" w:rsidP="009C1EC1">
      <w:pPr>
        <w:jc w:val="both"/>
      </w:pPr>
      <w:r w:rsidRPr="00CF5AB9">
        <w:t>Metas:</w:t>
      </w:r>
    </w:p>
    <w:p w14:paraId="17FB86F9" w14:textId="77777777" w:rsidR="009C1EC1" w:rsidRPr="00CF5AB9" w:rsidRDefault="009C1EC1" w:rsidP="009C1EC1">
      <w:pPr>
        <w:numPr>
          <w:ilvl w:val="0"/>
          <w:numId w:val="7"/>
        </w:numPr>
        <w:jc w:val="both"/>
      </w:pPr>
      <w:r w:rsidRPr="00CF5AB9">
        <w:t xml:space="preserve">Atender, de forma direta, ao menos 300 pessoas residentes (ou </w:t>
      </w:r>
      <w:proofErr w:type="spellStart"/>
      <w:r w:rsidRPr="00CF5AB9">
        <w:t>ex-residentes</w:t>
      </w:r>
      <w:proofErr w:type="spellEnd"/>
      <w:r w:rsidRPr="00CF5AB9">
        <w:t>) dos bairros afetados pela tragédia do afundamento, no período de 6 meses;</w:t>
      </w:r>
    </w:p>
    <w:p w14:paraId="2775AAF7" w14:textId="77777777" w:rsidR="009C1EC1" w:rsidRPr="00CF5AB9" w:rsidRDefault="009C1EC1" w:rsidP="009C1EC1">
      <w:pPr>
        <w:numPr>
          <w:ilvl w:val="0"/>
          <w:numId w:val="7"/>
        </w:numPr>
        <w:jc w:val="both"/>
      </w:pPr>
      <w:r w:rsidRPr="00CF5AB9">
        <w:t>Realizar 24 oficinas ou rodas de conversa voltadas ao fortalecimento emocional e apoio psicossocial;</w:t>
      </w:r>
    </w:p>
    <w:p w14:paraId="682C9B85" w14:textId="77777777" w:rsidR="009C1EC1" w:rsidRPr="00CF5AB9" w:rsidRDefault="009C1EC1" w:rsidP="009C1EC1">
      <w:pPr>
        <w:numPr>
          <w:ilvl w:val="0"/>
          <w:numId w:val="7"/>
        </w:numPr>
        <w:jc w:val="both"/>
      </w:pPr>
      <w:r w:rsidRPr="00CF5AB9">
        <w:t>Oferecer atendimento psicológico comunitário (individual ou em pequenos grupos) a pelo menos 150 pessoas;</w:t>
      </w:r>
    </w:p>
    <w:p w14:paraId="12573CB3" w14:textId="77777777" w:rsidR="009C1EC1" w:rsidRPr="00CF5AB9" w:rsidRDefault="009C1EC1" w:rsidP="009C1EC1">
      <w:pPr>
        <w:numPr>
          <w:ilvl w:val="0"/>
          <w:numId w:val="7"/>
        </w:numPr>
        <w:jc w:val="both"/>
      </w:pPr>
      <w:r w:rsidRPr="00CF5AB9">
        <w:t>Capacitar 20 lideranças comunitárias como multiplicadores de escuta qualificada e estratégias de cuidado psicossocial.</w:t>
      </w:r>
    </w:p>
    <w:p w14:paraId="37C04A69" w14:textId="77777777" w:rsidR="009C1EC1" w:rsidRPr="00CF5AB9" w:rsidRDefault="009C1EC1" w:rsidP="009C1EC1">
      <w:pPr>
        <w:jc w:val="both"/>
      </w:pPr>
      <w:r w:rsidRPr="00CF5AB9">
        <w:t>Atividades:</w:t>
      </w:r>
    </w:p>
    <w:p w14:paraId="66F37E80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t>Mapeamento participativo das demandas emocionais prioritárias das comunidades afetadas;</w:t>
      </w:r>
    </w:p>
    <w:p w14:paraId="2648E4F8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t>Organização de rodas de conversa quinzenais, conduzidas por psicólogos e/ou terapeutas comunitários;</w:t>
      </w:r>
    </w:p>
    <w:p w14:paraId="5584CA38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lastRenderedPageBreak/>
        <w:t>Agendamento e realização de atendimentos psicológicos comunitários (individuais e em grupo);</w:t>
      </w:r>
    </w:p>
    <w:p w14:paraId="624EB529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t>Oficinas temáticas sobre saúde emocional, autocuidado e reconstrução de vínculos sociais;</w:t>
      </w:r>
    </w:p>
    <w:p w14:paraId="0088D88A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t>Formação básica de lideranças locais e agentes comunitários sobre cuidados em saúde mental e primeiros cuidados psicológicos (PCP);</w:t>
      </w:r>
    </w:p>
    <w:p w14:paraId="1CE7D62A" w14:textId="77777777" w:rsidR="009C1EC1" w:rsidRPr="00CF5AB9" w:rsidRDefault="009C1EC1" w:rsidP="009C1EC1">
      <w:pPr>
        <w:numPr>
          <w:ilvl w:val="0"/>
          <w:numId w:val="8"/>
        </w:numPr>
        <w:jc w:val="both"/>
      </w:pPr>
      <w:r w:rsidRPr="00CF5AB9">
        <w:t>Produção de materiais informativos e educativos sobre saúde mental em contextos de crise.</w:t>
      </w:r>
    </w:p>
    <w:p w14:paraId="050FCD4C" w14:textId="7C2DCBBC" w:rsidR="009C1EC1" w:rsidRPr="00CF5AB9" w:rsidRDefault="009C1EC1" w:rsidP="009C1EC1">
      <w:pPr>
        <w:jc w:val="both"/>
      </w:pPr>
    </w:p>
    <w:p w14:paraId="4A4398E4" w14:textId="77777777" w:rsidR="009C1EC1" w:rsidRPr="00CF5AB9" w:rsidRDefault="009C1EC1" w:rsidP="009C1EC1">
      <w:pPr>
        <w:jc w:val="both"/>
      </w:pPr>
      <w:r w:rsidRPr="00CF5AB9">
        <w:t>3. PREVISÃO DE RECEITAS E DE DESPESAS A SEREM REALIZADAS NA EXECUÇÃO DAS ATIVIDADES OU DOS PROJETOS ABRANGIDOS PELA PARCERIA</w:t>
      </w:r>
    </w:p>
    <w:p w14:paraId="1E4D2E78" w14:textId="77777777" w:rsidR="009C1EC1" w:rsidRPr="00CF5AB9" w:rsidRDefault="009C1EC1" w:rsidP="009C1EC1">
      <w:pPr>
        <w:jc w:val="both"/>
      </w:pPr>
      <w:r w:rsidRPr="00CF5AB9">
        <w:rPr>
          <w:i/>
          <w:iCs/>
        </w:rPr>
        <w:t>(Valores estimados para 6 meses de execução – podem ser ajustados conforme edital e regras específicas do parceiro público)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89"/>
        <w:gridCol w:w="4301"/>
        <w:gridCol w:w="1804"/>
      </w:tblGrid>
      <w:tr w:rsidR="009C1EC1" w:rsidRPr="00CF5AB9" w14:paraId="39F60EC7" w14:textId="77777777" w:rsidTr="00397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11FC8644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Categoria</w:t>
            </w:r>
          </w:p>
        </w:tc>
        <w:tc>
          <w:tcPr>
            <w:tcW w:w="2532" w:type="pct"/>
            <w:hideMark/>
          </w:tcPr>
          <w:p w14:paraId="1FB79BEC" w14:textId="77777777" w:rsidR="009C1EC1" w:rsidRPr="00CF5AB9" w:rsidRDefault="009C1EC1" w:rsidP="009C1E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Descrição</w:t>
            </w:r>
          </w:p>
        </w:tc>
        <w:tc>
          <w:tcPr>
            <w:tcW w:w="1062" w:type="pct"/>
            <w:hideMark/>
          </w:tcPr>
          <w:p w14:paraId="61E56F92" w14:textId="77777777" w:rsidR="009C1EC1" w:rsidRPr="00CF5AB9" w:rsidRDefault="009C1EC1" w:rsidP="009C1E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Valor estimado (R$)</w:t>
            </w:r>
          </w:p>
        </w:tc>
      </w:tr>
      <w:tr w:rsidR="009C1EC1" w:rsidRPr="00CF5AB9" w14:paraId="05F542D2" w14:textId="77777777" w:rsidTr="00397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2FA1C0DC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Recursos Humanos</w:t>
            </w:r>
          </w:p>
        </w:tc>
        <w:tc>
          <w:tcPr>
            <w:tcW w:w="2532" w:type="pct"/>
            <w:hideMark/>
          </w:tcPr>
          <w:p w14:paraId="6B708638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Psicólogos, assistentes sociais, educadores comunitários</w:t>
            </w:r>
          </w:p>
        </w:tc>
        <w:tc>
          <w:tcPr>
            <w:tcW w:w="1062" w:type="pct"/>
            <w:hideMark/>
          </w:tcPr>
          <w:p w14:paraId="56DA0B6D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60.000,00</w:t>
            </w:r>
          </w:p>
        </w:tc>
      </w:tr>
      <w:tr w:rsidR="009C1EC1" w:rsidRPr="00CF5AB9" w14:paraId="34131C81" w14:textId="77777777" w:rsidTr="00397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2D112D2F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Materiais de consumo</w:t>
            </w:r>
          </w:p>
        </w:tc>
        <w:tc>
          <w:tcPr>
            <w:tcW w:w="2532" w:type="pct"/>
            <w:hideMark/>
          </w:tcPr>
          <w:p w14:paraId="06FF3513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Impressão de materiais, papelaria, material de apoio</w:t>
            </w:r>
          </w:p>
        </w:tc>
        <w:tc>
          <w:tcPr>
            <w:tcW w:w="1062" w:type="pct"/>
            <w:hideMark/>
          </w:tcPr>
          <w:p w14:paraId="07A3DAF2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5.000,00</w:t>
            </w:r>
          </w:p>
        </w:tc>
      </w:tr>
      <w:tr w:rsidR="009C1EC1" w:rsidRPr="00CF5AB9" w14:paraId="240FA1E0" w14:textId="77777777" w:rsidTr="00397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5C39493E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Serviços de terceiros</w:t>
            </w:r>
          </w:p>
        </w:tc>
        <w:tc>
          <w:tcPr>
            <w:tcW w:w="2532" w:type="pct"/>
            <w:hideMark/>
          </w:tcPr>
          <w:p w14:paraId="1CBBBB33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Locação de espaços, transporte para equipe técnica</w:t>
            </w:r>
          </w:p>
        </w:tc>
        <w:tc>
          <w:tcPr>
            <w:tcW w:w="1062" w:type="pct"/>
            <w:hideMark/>
          </w:tcPr>
          <w:p w14:paraId="690947AD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10.000,00</w:t>
            </w:r>
          </w:p>
        </w:tc>
      </w:tr>
      <w:tr w:rsidR="009C1EC1" w:rsidRPr="00CF5AB9" w14:paraId="7A5DC716" w14:textId="77777777" w:rsidTr="00397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06C1C2AE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Alimentação</w:t>
            </w:r>
          </w:p>
        </w:tc>
        <w:tc>
          <w:tcPr>
            <w:tcW w:w="2532" w:type="pct"/>
            <w:hideMark/>
          </w:tcPr>
          <w:p w14:paraId="52563872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Lanches para participantes das oficinas</w:t>
            </w:r>
          </w:p>
        </w:tc>
        <w:tc>
          <w:tcPr>
            <w:tcW w:w="1062" w:type="pct"/>
            <w:hideMark/>
          </w:tcPr>
          <w:p w14:paraId="50C03FD6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4.000,00</w:t>
            </w:r>
          </w:p>
        </w:tc>
      </w:tr>
      <w:tr w:rsidR="009C1EC1" w:rsidRPr="00CF5AB9" w14:paraId="1FE37C19" w14:textId="77777777" w:rsidTr="00397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7AAB88BB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Comunicação e divulgação</w:t>
            </w:r>
          </w:p>
        </w:tc>
        <w:tc>
          <w:tcPr>
            <w:tcW w:w="2532" w:type="pct"/>
            <w:hideMark/>
          </w:tcPr>
          <w:p w14:paraId="21A963F3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Redes sociais, cartazes, folders, material gráfico</w:t>
            </w:r>
          </w:p>
        </w:tc>
        <w:tc>
          <w:tcPr>
            <w:tcW w:w="1062" w:type="pct"/>
            <w:hideMark/>
          </w:tcPr>
          <w:p w14:paraId="7A6C180C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3.000,00</w:t>
            </w:r>
          </w:p>
        </w:tc>
      </w:tr>
      <w:tr w:rsidR="009C1EC1" w:rsidRPr="00CF5AB9" w14:paraId="2708C7B6" w14:textId="77777777" w:rsidTr="00397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751C88BF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Formação de lideranças</w:t>
            </w:r>
          </w:p>
        </w:tc>
        <w:tc>
          <w:tcPr>
            <w:tcW w:w="2532" w:type="pct"/>
            <w:hideMark/>
          </w:tcPr>
          <w:p w14:paraId="62B6F408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Realização de oficinas de capacitação, material didático</w:t>
            </w:r>
          </w:p>
        </w:tc>
        <w:tc>
          <w:tcPr>
            <w:tcW w:w="1062" w:type="pct"/>
            <w:hideMark/>
          </w:tcPr>
          <w:p w14:paraId="1FBCBF6F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8.000,00</w:t>
            </w:r>
          </w:p>
        </w:tc>
      </w:tr>
      <w:tr w:rsidR="009C1EC1" w:rsidRPr="00CF5AB9" w14:paraId="5FF5137D" w14:textId="77777777" w:rsidTr="00397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16E26869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Custos administrativos</w:t>
            </w:r>
          </w:p>
        </w:tc>
        <w:tc>
          <w:tcPr>
            <w:tcW w:w="2532" w:type="pct"/>
            <w:hideMark/>
          </w:tcPr>
          <w:p w14:paraId="06CC4F14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Internet, telefone, apoio contábil e gestão do projeto</w:t>
            </w:r>
          </w:p>
        </w:tc>
        <w:tc>
          <w:tcPr>
            <w:tcW w:w="1062" w:type="pct"/>
            <w:hideMark/>
          </w:tcPr>
          <w:p w14:paraId="670257F4" w14:textId="77777777" w:rsidR="009C1EC1" w:rsidRPr="00CF5AB9" w:rsidRDefault="009C1EC1" w:rsidP="009C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5AB9">
              <w:t>5.000,00</w:t>
            </w:r>
          </w:p>
        </w:tc>
      </w:tr>
      <w:tr w:rsidR="009C1EC1" w:rsidRPr="00CF5AB9" w14:paraId="58EF971E" w14:textId="77777777" w:rsidTr="00397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14:paraId="57F9992C" w14:textId="77777777" w:rsidR="009C1EC1" w:rsidRPr="00CF5AB9" w:rsidRDefault="009C1EC1" w:rsidP="009C1EC1">
            <w:pPr>
              <w:jc w:val="both"/>
              <w:rPr>
                <w:b w:val="0"/>
                <w:bCs w:val="0"/>
              </w:rPr>
            </w:pPr>
            <w:r w:rsidRPr="00CF5AB9">
              <w:rPr>
                <w:b w:val="0"/>
                <w:bCs w:val="0"/>
              </w:rPr>
              <w:t>Total estimado</w:t>
            </w:r>
          </w:p>
        </w:tc>
        <w:tc>
          <w:tcPr>
            <w:tcW w:w="2532" w:type="pct"/>
            <w:hideMark/>
          </w:tcPr>
          <w:p w14:paraId="1D760301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2" w:type="pct"/>
            <w:hideMark/>
          </w:tcPr>
          <w:p w14:paraId="535E04EB" w14:textId="77777777" w:rsidR="009C1EC1" w:rsidRPr="00CF5AB9" w:rsidRDefault="009C1EC1" w:rsidP="009C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5AB9">
              <w:t>95.000,00</w:t>
            </w:r>
          </w:p>
        </w:tc>
      </w:tr>
    </w:tbl>
    <w:p w14:paraId="62EC597F" w14:textId="77777777" w:rsidR="0039704C" w:rsidRPr="00CF5AB9" w:rsidRDefault="0039704C" w:rsidP="009C1EC1">
      <w:pPr>
        <w:jc w:val="both"/>
      </w:pPr>
    </w:p>
    <w:p w14:paraId="6443DE24" w14:textId="644C6C87" w:rsidR="009C1EC1" w:rsidRPr="00CF5AB9" w:rsidRDefault="009C1EC1" w:rsidP="009C1EC1">
      <w:pPr>
        <w:jc w:val="both"/>
      </w:pPr>
      <w:r w:rsidRPr="00CF5AB9">
        <w:t>4. FORMA DE EXECUÇÃO DAS ATIVIDADES OU DOS PROJETOS E DE CUMPRIMENTO DAS METAS A ELES ATRELADAS</w:t>
      </w:r>
    </w:p>
    <w:p w14:paraId="1AADE61E" w14:textId="77777777" w:rsidR="009C1EC1" w:rsidRPr="00CF5AB9" w:rsidRDefault="009C1EC1" w:rsidP="009C1EC1">
      <w:pPr>
        <w:jc w:val="both"/>
      </w:pPr>
      <w:r w:rsidRPr="00CF5AB9">
        <w:t>A execução do projeto será realizada por equipe multidisciplinar composta por profissionais das áreas de psicologia, assistência social, educação popular e mobilização comunitária, vinculados à OSC proponente. A gestão das atividades ocorrerá em ciclos quinzenais, com cronogramas de execução ajustados às realidades dos territórios.</w:t>
      </w:r>
    </w:p>
    <w:p w14:paraId="1C61DAFA" w14:textId="77777777" w:rsidR="009C1EC1" w:rsidRPr="00CF5AB9" w:rsidRDefault="009C1EC1" w:rsidP="009C1EC1">
      <w:pPr>
        <w:jc w:val="both"/>
      </w:pPr>
      <w:r w:rsidRPr="00CF5AB9">
        <w:lastRenderedPageBreak/>
        <w:t>As ações serão articuladas com lideranças locais, associações de moradores e equipamentos públicos de saúde e assistência, sempre respeitando os princípios da participação social, da escuta ativa e da construção horizontal do cuidado. Haverá controle social por meio de reuniões comunitárias e relatórios de atividades, além de registro contínuo dos atendimentos e oficinas realizados.</w:t>
      </w:r>
    </w:p>
    <w:p w14:paraId="59340209" w14:textId="77777777" w:rsidR="009C1EC1" w:rsidRPr="00CF5AB9" w:rsidRDefault="009C1EC1" w:rsidP="009C1EC1">
      <w:pPr>
        <w:jc w:val="both"/>
      </w:pPr>
    </w:p>
    <w:p w14:paraId="1CE04F70" w14:textId="03EDE9EE" w:rsidR="009C1EC1" w:rsidRPr="00CF5AB9" w:rsidRDefault="009C1EC1" w:rsidP="009C1EC1">
      <w:pPr>
        <w:jc w:val="both"/>
      </w:pPr>
      <w:r w:rsidRPr="00CF5AB9">
        <w:t>5. DEFINIÇÃO DOS PARÂMETROS A SEREM UTILIZADOS PARA A AFERIÇÃO DO CUMPRIMENTO DAS METAS</w:t>
      </w:r>
    </w:p>
    <w:p w14:paraId="64543575" w14:textId="77777777" w:rsidR="009C1EC1" w:rsidRPr="00CF5AB9" w:rsidRDefault="009C1EC1" w:rsidP="009C1EC1">
      <w:pPr>
        <w:jc w:val="both"/>
      </w:pPr>
      <w:r w:rsidRPr="00CF5AB9">
        <w:t>Os indicadores de monitoramento e avaliação do projeto incluirão:</w:t>
      </w:r>
    </w:p>
    <w:p w14:paraId="0D93A512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Número de pessoas atendidas individualmente com suporte psicossocial (meta: ≥150);</w:t>
      </w:r>
    </w:p>
    <w:p w14:paraId="743055AA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Número de oficinas e rodas de conversa realizadas (meta: 24);</w:t>
      </w:r>
    </w:p>
    <w:p w14:paraId="7D534873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Número de participantes por oficina (média ≥10 pessoas);</w:t>
      </w:r>
    </w:p>
    <w:p w14:paraId="7F0F60FB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Número de lideranças capacitadas (meta: 20);</w:t>
      </w:r>
    </w:p>
    <w:p w14:paraId="0C086B1B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Avaliação de impacto qualitativo, por meio de relatos, questionários e depoimentos dos participantes;</w:t>
      </w:r>
    </w:p>
    <w:p w14:paraId="3A01B045" w14:textId="77777777" w:rsidR="009C1EC1" w:rsidRPr="00CF5AB9" w:rsidRDefault="009C1EC1" w:rsidP="009C1EC1">
      <w:pPr>
        <w:numPr>
          <w:ilvl w:val="0"/>
          <w:numId w:val="9"/>
        </w:numPr>
        <w:jc w:val="both"/>
      </w:pPr>
      <w:r w:rsidRPr="00CF5AB9">
        <w:t>Relatórios bimestrais de execução e prestação de contas com base nos registros de presença, agendas de atendimento e indicadores de satisfação.</w:t>
      </w:r>
    </w:p>
    <w:p w14:paraId="6F255E2D" w14:textId="77777777" w:rsidR="0039704C" w:rsidRPr="00CF5AB9" w:rsidRDefault="0039704C" w:rsidP="0039704C">
      <w:pPr>
        <w:jc w:val="both"/>
      </w:pPr>
    </w:p>
    <w:p w14:paraId="477FA9CF" w14:textId="75317CF0" w:rsidR="0039704C" w:rsidRPr="0039704C" w:rsidRDefault="0039704C" w:rsidP="0039704C">
      <w:pPr>
        <w:jc w:val="both"/>
      </w:pPr>
      <w:r w:rsidRPr="0039704C">
        <w:t xml:space="preserve">6. </w:t>
      </w:r>
      <w:r w:rsidRPr="00CF5AB9">
        <w:t>CRONOGRAMA FÍSICO FINANCEIRO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705"/>
        <w:gridCol w:w="2273"/>
        <w:gridCol w:w="2056"/>
        <w:gridCol w:w="1415"/>
        <w:gridCol w:w="2045"/>
      </w:tblGrid>
      <w:tr w:rsidR="0039704C" w:rsidRPr="0039704C" w14:paraId="0950B4A0" w14:textId="77777777" w:rsidTr="00CF5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07A236DB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</w:t>
            </w:r>
          </w:p>
        </w:tc>
        <w:tc>
          <w:tcPr>
            <w:tcW w:w="1338" w:type="pct"/>
            <w:hideMark/>
          </w:tcPr>
          <w:p w14:paraId="751F1C10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Atividades</w:t>
            </w:r>
          </w:p>
        </w:tc>
        <w:tc>
          <w:tcPr>
            <w:tcW w:w="1210" w:type="pct"/>
            <w:hideMark/>
          </w:tcPr>
          <w:p w14:paraId="45848DF8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Metas Físicas (Quantitativas)</w:t>
            </w:r>
          </w:p>
        </w:tc>
        <w:tc>
          <w:tcPr>
            <w:tcW w:w="833" w:type="pct"/>
            <w:hideMark/>
          </w:tcPr>
          <w:p w14:paraId="09473C30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Despesa Estimada (R$)</w:t>
            </w:r>
          </w:p>
        </w:tc>
        <w:tc>
          <w:tcPr>
            <w:tcW w:w="1204" w:type="pct"/>
            <w:hideMark/>
          </w:tcPr>
          <w:p w14:paraId="0CDCAFCB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Categoria de Despesa</w:t>
            </w:r>
          </w:p>
        </w:tc>
      </w:tr>
      <w:tr w:rsidR="00CF5AB9" w:rsidRPr="00CF5AB9" w14:paraId="0F0414F6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782E023D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1</w:t>
            </w:r>
          </w:p>
        </w:tc>
        <w:tc>
          <w:tcPr>
            <w:tcW w:w="1338" w:type="pct"/>
            <w:hideMark/>
          </w:tcPr>
          <w:p w14:paraId="1818CD22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Diagnóstico e mapeamento participativo</w:t>
            </w:r>
          </w:p>
        </w:tc>
        <w:tc>
          <w:tcPr>
            <w:tcW w:w="1210" w:type="pct"/>
            <w:hideMark/>
          </w:tcPr>
          <w:p w14:paraId="0A824548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 mapeamento concluído</w:t>
            </w:r>
          </w:p>
        </w:tc>
        <w:tc>
          <w:tcPr>
            <w:tcW w:w="833" w:type="pct"/>
            <w:hideMark/>
          </w:tcPr>
          <w:p w14:paraId="42A889E9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5.000,00</w:t>
            </w:r>
          </w:p>
        </w:tc>
        <w:tc>
          <w:tcPr>
            <w:tcW w:w="1204" w:type="pct"/>
            <w:hideMark/>
          </w:tcPr>
          <w:p w14:paraId="56BF96AB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Recursos Humanos / Materiais / Locação</w:t>
            </w:r>
          </w:p>
        </w:tc>
      </w:tr>
      <w:tr w:rsidR="0039704C" w:rsidRPr="0039704C" w14:paraId="47DA9B0B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2AA4D7FE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10FEEEB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Planejamento e mobilização inicial</w:t>
            </w:r>
          </w:p>
        </w:tc>
        <w:tc>
          <w:tcPr>
            <w:tcW w:w="1210" w:type="pct"/>
            <w:hideMark/>
          </w:tcPr>
          <w:p w14:paraId="1F1881E1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2 reuniões comunitárias</w:t>
            </w:r>
          </w:p>
        </w:tc>
        <w:tc>
          <w:tcPr>
            <w:tcW w:w="833" w:type="pct"/>
            <w:hideMark/>
          </w:tcPr>
          <w:p w14:paraId="0A3B4C57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2.000,00</w:t>
            </w:r>
          </w:p>
        </w:tc>
        <w:tc>
          <w:tcPr>
            <w:tcW w:w="1204" w:type="pct"/>
            <w:hideMark/>
          </w:tcPr>
          <w:p w14:paraId="1FEC508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Recursos Humanos / Alimentação</w:t>
            </w:r>
          </w:p>
        </w:tc>
      </w:tr>
      <w:tr w:rsidR="00CF5AB9" w:rsidRPr="00CF5AB9" w14:paraId="6255F5E5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287AD7D4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2</w:t>
            </w:r>
          </w:p>
        </w:tc>
        <w:tc>
          <w:tcPr>
            <w:tcW w:w="1338" w:type="pct"/>
            <w:hideMark/>
          </w:tcPr>
          <w:p w14:paraId="0BB6A9E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Oficinas e rodas de conversa (4 encontros)</w:t>
            </w:r>
          </w:p>
        </w:tc>
        <w:tc>
          <w:tcPr>
            <w:tcW w:w="1210" w:type="pct"/>
            <w:hideMark/>
          </w:tcPr>
          <w:p w14:paraId="79A093C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50 participantes</w:t>
            </w:r>
          </w:p>
        </w:tc>
        <w:tc>
          <w:tcPr>
            <w:tcW w:w="833" w:type="pct"/>
            <w:hideMark/>
          </w:tcPr>
          <w:p w14:paraId="20520E1D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10.000,00</w:t>
            </w:r>
          </w:p>
        </w:tc>
        <w:tc>
          <w:tcPr>
            <w:tcW w:w="1204" w:type="pct"/>
            <w:hideMark/>
          </w:tcPr>
          <w:p w14:paraId="06F439B1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RH / Alimentação / Materiais / Locação</w:t>
            </w:r>
          </w:p>
        </w:tc>
      </w:tr>
      <w:tr w:rsidR="0039704C" w:rsidRPr="0039704C" w14:paraId="5495C23E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16C72DAF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72303DB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Atendimento psicológico (20 pessoas)</w:t>
            </w:r>
          </w:p>
        </w:tc>
        <w:tc>
          <w:tcPr>
            <w:tcW w:w="1210" w:type="pct"/>
            <w:hideMark/>
          </w:tcPr>
          <w:p w14:paraId="3FBD20C0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20 atendimentos</w:t>
            </w:r>
          </w:p>
        </w:tc>
        <w:tc>
          <w:tcPr>
            <w:tcW w:w="833" w:type="pct"/>
            <w:hideMark/>
          </w:tcPr>
          <w:p w14:paraId="559E3C4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5.000,00</w:t>
            </w:r>
          </w:p>
        </w:tc>
        <w:tc>
          <w:tcPr>
            <w:tcW w:w="1204" w:type="pct"/>
            <w:hideMark/>
          </w:tcPr>
          <w:p w14:paraId="327BDB3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Recursos Humanos</w:t>
            </w:r>
          </w:p>
        </w:tc>
      </w:tr>
      <w:tr w:rsidR="00CF5AB9" w:rsidRPr="00CF5AB9" w14:paraId="5D4F5EEF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1049A8A2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lastRenderedPageBreak/>
              <w:t>Mês 3</w:t>
            </w:r>
          </w:p>
        </w:tc>
        <w:tc>
          <w:tcPr>
            <w:tcW w:w="1338" w:type="pct"/>
            <w:hideMark/>
          </w:tcPr>
          <w:p w14:paraId="74D6F5BD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Oficinas e rodas de conversa (4 encontros)</w:t>
            </w:r>
          </w:p>
        </w:tc>
        <w:tc>
          <w:tcPr>
            <w:tcW w:w="1210" w:type="pct"/>
            <w:hideMark/>
          </w:tcPr>
          <w:p w14:paraId="759E37E9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50 participantes</w:t>
            </w:r>
          </w:p>
        </w:tc>
        <w:tc>
          <w:tcPr>
            <w:tcW w:w="833" w:type="pct"/>
            <w:hideMark/>
          </w:tcPr>
          <w:p w14:paraId="51D3E758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10.000,00</w:t>
            </w:r>
          </w:p>
        </w:tc>
        <w:tc>
          <w:tcPr>
            <w:tcW w:w="1204" w:type="pct"/>
            <w:hideMark/>
          </w:tcPr>
          <w:p w14:paraId="495F04FE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RH / Alimentação / Materiais / Locação</w:t>
            </w:r>
          </w:p>
        </w:tc>
      </w:tr>
      <w:tr w:rsidR="0039704C" w:rsidRPr="0039704C" w14:paraId="10000AC8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48F9EEC9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374A6771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Atendimento psicológico (25 pessoas)</w:t>
            </w:r>
          </w:p>
        </w:tc>
        <w:tc>
          <w:tcPr>
            <w:tcW w:w="1210" w:type="pct"/>
            <w:hideMark/>
          </w:tcPr>
          <w:p w14:paraId="3C6F2C6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25 atendimentos</w:t>
            </w:r>
          </w:p>
        </w:tc>
        <w:tc>
          <w:tcPr>
            <w:tcW w:w="833" w:type="pct"/>
            <w:hideMark/>
          </w:tcPr>
          <w:p w14:paraId="10071070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5.000,00</w:t>
            </w:r>
          </w:p>
        </w:tc>
        <w:tc>
          <w:tcPr>
            <w:tcW w:w="1204" w:type="pct"/>
            <w:hideMark/>
          </w:tcPr>
          <w:p w14:paraId="7A0E41D2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Recursos Humanos</w:t>
            </w:r>
          </w:p>
        </w:tc>
      </w:tr>
      <w:tr w:rsidR="00CF5AB9" w:rsidRPr="00CF5AB9" w14:paraId="25C88B9D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6CAA46F0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4</w:t>
            </w:r>
          </w:p>
        </w:tc>
        <w:tc>
          <w:tcPr>
            <w:tcW w:w="1338" w:type="pct"/>
            <w:hideMark/>
          </w:tcPr>
          <w:p w14:paraId="5B704C70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Oficinas e rodas de conversa (4 encontros)</w:t>
            </w:r>
          </w:p>
        </w:tc>
        <w:tc>
          <w:tcPr>
            <w:tcW w:w="1210" w:type="pct"/>
            <w:hideMark/>
          </w:tcPr>
          <w:p w14:paraId="7E314A3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50 participantes</w:t>
            </w:r>
          </w:p>
        </w:tc>
        <w:tc>
          <w:tcPr>
            <w:tcW w:w="833" w:type="pct"/>
            <w:hideMark/>
          </w:tcPr>
          <w:p w14:paraId="43F8FE8A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10.000,00</w:t>
            </w:r>
          </w:p>
        </w:tc>
        <w:tc>
          <w:tcPr>
            <w:tcW w:w="1204" w:type="pct"/>
            <w:hideMark/>
          </w:tcPr>
          <w:p w14:paraId="4249D6F7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RH / Alimentação / Materiais / Locação</w:t>
            </w:r>
          </w:p>
        </w:tc>
      </w:tr>
      <w:tr w:rsidR="0039704C" w:rsidRPr="0039704C" w14:paraId="1D66F89B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19A0BD43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468961CC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Atendimento psicológico (25 pessoas)</w:t>
            </w:r>
          </w:p>
        </w:tc>
        <w:tc>
          <w:tcPr>
            <w:tcW w:w="1210" w:type="pct"/>
            <w:hideMark/>
          </w:tcPr>
          <w:p w14:paraId="1F799A44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25 atendimentos</w:t>
            </w:r>
          </w:p>
        </w:tc>
        <w:tc>
          <w:tcPr>
            <w:tcW w:w="833" w:type="pct"/>
            <w:hideMark/>
          </w:tcPr>
          <w:p w14:paraId="171FDD4D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5.000,00</w:t>
            </w:r>
          </w:p>
        </w:tc>
        <w:tc>
          <w:tcPr>
            <w:tcW w:w="1204" w:type="pct"/>
            <w:hideMark/>
          </w:tcPr>
          <w:p w14:paraId="3C798819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Recursos Humanos</w:t>
            </w:r>
          </w:p>
        </w:tc>
      </w:tr>
      <w:tr w:rsidR="00CF5AB9" w:rsidRPr="00CF5AB9" w14:paraId="5684F80A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125C1DC4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5</w:t>
            </w:r>
          </w:p>
        </w:tc>
        <w:tc>
          <w:tcPr>
            <w:tcW w:w="1338" w:type="pct"/>
            <w:hideMark/>
          </w:tcPr>
          <w:p w14:paraId="72EE984E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Oficinas e rodas de conversa (6 encontros)</w:t>
            </w:r>
          </w:p>
        </w:tc>
        <w:tc>
          <w:tcPr>
            <w:tcW w:w="1210" w:type="pct"/>
            <w:hideMark/>
          </w:tcPr>
          <w:p w14:paraId="4655D9B4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70 participantes</w:t>
            </w:r>
          </w:p>
        </w:tc>
        <w:tc>
          <w:tcPr>
            <w:tcW w:w="833" w:type="pct"/>
            <w:hideMark/>
          </w:tcPr>
          <w:p w14:paraId="668DA17C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12.000,00</w:t>
            </w:r>
          </w:p>
        </w:tc>
        <w:tc>
          <w:tcPr>
            <w:tcW w:w="1204" w:type="pct"/>
            <w:hideMark/>
          </w:tcPr>
          <w:p w14:paraId="6278FCBE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RH / Alimentação / Materiais / Locação</w:t>
            </w:r>
          </w:p>
        </w:tc>
      </w:tr>
      <w:tr w:rsidR="0039704C" w:rsidRPr="0039704C" w14:paraId="03ED8FE1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462C6A81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30FEACA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Atendimento psicológico (40 pessoas)</w:t>
            </w:r>
          </w:p>
        </w:tc>
        <w:tc>
          <w:tcPr>
            <w:tcW w:w="1210" w:type="pct"/>
            <w:hideMark/>
          </w:tcPr>
          <w:p w14:paraId="3532820C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40 atendimentos</w:t>
            </w:r>
          </w:p>
        </w:tc>
        <w:tc>
          <w:tcPr>
            <w:tcW w:w="833" w:type="pct"/>
            <w:hideMark/>
          </w:tcPr>
          <w:p w14:paraId="6DB3D81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7.000,00</w:t>
            </w:r>
          </w:p>
        </w:tc>
        <w:tc>
          <w:tcPr>
            <w:tcW w:w="1204" w:type="pct"/>
            <w:hideMark/>
          </w:tcPr>
          <w:p w14:paraId="2776642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Recursos Humanos</w:t>
            </w:r>
          </w:p>
        </w:tc>
      </w:tr>
      <w:tr w:rsidR="00CF5AB9" w:rsidRPr="00CF5AB9" w14:paraId="7F095AA3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4BB55E70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6</w:t>
            </w:r>
          </w:p>
        </w:tc>
        <w:tc>
          <w:tcPr>
            <w:tcW w:w="1338" w:type="pct"/>
            <w:hideMark/>
          </w:tcPr>
          <w:p w14:paraId="07F4D545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Formação de lideranças (2 encontros intensivos)</w:t>
            </w:r>
          </w:p>
        </w:tc>
        <w:tc>
          <w:tcPr>
            <w:tcW w:w="1210" w:type="pct"/>
            <w:hideMark/>
          </w:tcPr>
          <w:p w14:paraId="56A65EBA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20 lideranças capacitadas</w:t>
            </w:r>
          </w:p>
        </w:tc>
        <w:tc>
          <w:tcPr>
            <w:tcW w:w="833" w:type="pct"/>
            <w:hideMark/>
          </w:tcPr>
          <w:p w14:paraId="478CFB48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8.000,00</w:t>
            </w:r>
          </w:p>
        </w:tc>
        <w:tc>
          <w:tcPr>
            <w:tcW w:w="1204" w:type="pct"/>
            <w:hideMark/>
          </w:tcPr>
          <w:p w14:paraId="0690E0B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Formação / Materiais / Alimentação</w:t>
            </w:r>
          </w:p>
        </w:tc>
      </w:tr>
      <w:tr w:rsidR="0039704C" w:rsidRPr="0039704C" w14:paraId="13A2CA41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24E72C15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5392E7B0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Oficinas e rodas de conversa (6 encontros)</w:t>
            </w:r>
          </w:p>
        </w:tc>
        <w:tc>
          <w:tcPr>
            <w:tcW w:w="1210" w:type="pct"/>
            <w:hideMark/>
          </w:tcPr>
          <w:p w14:paraId="45CF1E6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70 participantes</w:t>
            </w:r>
          </w:p>
        </w:tc>
        <w:tc>
          <w:tcPr>
            <w:tcW w:w="833" w:type="pct"/>
            <w:hideMark/>
          </w:tcPr>
          <w:p w14:paraId="35CE62F5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12.000,00</w:t>
            </w:r>
          </w:p>
        </w:tc>
        <w:tc>
          <w:tcPr>
            <w:tcW w:w="1204" w:type="pct"/>
            <w:hideMark/>
          </w:tcPr>
          <w:p w14:paraId="49B72F6A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RH / Alimentação / Materiais / Locação</w:t>
            </w:r>
          </w:p>
        </w:tc>
      </w:tr>
      <w:tr w:rsidR="00CF5AB9" w:rsidRPr="00CF5AB9" w14:paraId="52EB8D6F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6735E3CC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1338" w:type="pct"/>
            <w:hideMark/>
          </w:tcPr>
          <w:p w14:paraId="1970EE31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Encerramento e avaliação final</w:t>
            </w:r>
          </w:p>
        </w:tc>
        <w:tc>
          <w:tcPr>
            <w:tcW w:w="1210" w:type="pct"/>
            <w:hideMark/>
          </w:tcPr>
          <w:p w14:paraId="1C6E828E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1 evento, 30 participantes</w:t>
            </w:r>
          </w:p>
        </w:tc>
        <w:tc>
          <w:tcPr>
            <w:tcW w:w="833" w:type="pct"/>
            <w:hideMark/>
          </w:tcPr>
          <w:p w14:paraId="56933044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4.000,00</w:t>
            </w:r>
          </w:p>
        </w:tc>
        <w:tc>
          <w:tcPr>
            <w:tcW w:w="1204" w:type="pct"/>
            <w:hideMark/>
          </w:tcPr>
          <w:p w14:paraId="67AF80C2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RH / Alimentação / Comunicação</w:t>
            </w:r>
          </w:p>
        </w:tc>
      </w:tr>
      <w:tr w:rsidR="0039704C" w:rsidRPr="0039704C" w14:paraId="60BB306D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319DB7F0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Total</w:t>
            </w:r>
          </w:p>
        </w:tc>
        <w:tc>
          <w:tcPr>
            <w:tcW w:w="1338" w:type="pct"/>
            <w:hideMark/>
          </w:tcPr>
          <w:p w14:paraId="0AA6392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0" w:type="pct"/>
            <w:hideMark/>
          </w:tcPr>
          <w:p w14:paraId="25EB1ACF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300 pessoas atendidas (meta final)</w:t>
            </w:r>
          </w:p>
        </w:tc>
        <w:tc>
          <w:tcPr>
            <w:tcW w:w="833" w:type="pct"/>
            <w:hideMark/>
          </w:tcPr>
          <w:p w14:paraId="47702CEC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95.000,00</w:t>
            </w:r>
          </w:p>
        </w:tc>
        <w:tc>
          <w:tcPr>
            <w:tcW w:w="1204" w:type="pct"/>
            <w:hideMark/>
          </w:tcPr>
          <w:p w14:paraId="35783CA4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Conforme descrito acima</w:t>
            </w:r>
          </w:p>
        </w:tc>
      </w:tr>
    </w:tbl>
    <w:p w14:paraId="083D9F11" w14:textId="0C903ECE" w:rsidR="0039704C" w:rsidRPr="0039704C" w:rsidRDefault="0039704C" w:rsidP="0039704C">
      <w:pPr>
        <w:jc w:val="both"/>
      </w:pPr>
    </w:p>
    <w:p w14:paraId="3F0BFE02" w14:textId="49F35A34" w:rsidR="0039704C" w:rsidRPr="0039704C" w:rsidRDefault="0039704C" w:rsidP="0039704C">
      <w:pPr>
        <w:jc w:val="both"/>
      </w:pPr>
      <w:r w:rsidRPr="0039704C">
        <w:t xml:space="preserve">7. </w:t>
      </w:r>
      <w:r w:rsidRPr="00CF5AB9">
        <w:t>CRONOGRAMA DE ATIVIDADES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58"/>
        <w:gridCol w:w="873"/>
        <w:gridCol w:w="873"/>
        <w:gridCol w:w="873"/>
        <w:gridCol w:w="873"/>
        <w:gridCol w:w="873"/>
        <w:gridCol w:w="871"/>
      </w:tblGrid>
      <w:tr w:rsidR="0039704C" w:rsidRPr="0039704C" w14:paraId="7564AFFC" w14:textId="77777777" w:rsidTr="00CF5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4A1C5A5C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Atividades / Meses</w:t>
            </w:r>
          </w:p>
        </w:tc>
        <w:tc>
          <w:tcPr>
            <w:tcW w:w="514" w:type="pct"/>
            <w:hideMark/>
          </w:tcPr>
          <w:p w14:paraId="3CC347C6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1</w:t>
            </w:r>
          </w:p>
        </w:tc>
        <w:tc>
          <w:tcPr>
            <w:tcW w:w="514" w:type="pct"/>
            <w:hideMark/>
          </w:tcPr>
          <w:p w14:paraId="2AA5544B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2</w:t>
            </w:r>
          </w:p>
        </w:tc>
        <w:tc>
          <w:tcPr>
            <w:tcW w:w="514" w:type="pct"/>
            <w:hideMark/>
          </w:tcPr>
          <w:p w14:paraId="239F8129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3</w:t>
            </w:r>
          </w:p>
        </w:tc>
        <w:tc>
          <w:tcPr>
            <w:tcW w:w="514" w:type="pct"/>
            <w:hideMark/>
          </w:tcPr>
          <w:p w14:paraId="392AD969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4</w:t>
            </w:r>
          </w:p>
        </w:tc>
        <w:tc>
          <w:tcPr>
            <w:tcW w:w="514" w:type="pct"/>
            <w:hideMark/>
          </w:tcPr>
          <w:p w14:paraId="3BE370FA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5</w:t>
            </w:r>
          </w:p>
        </w:tc>
        <w:tc>
          <w:tcPr>
            <w:tcW w:w="514" w:type="pct"/>
            <w:hideMark/>
          </w:tcPr>
          <w:p w14:paraId="1F720CE0" w14:textId="77777777" w:rsidR="0039704C" w:rsidRPr="0039704C" w:rsidRDefault="0039704C" w:rsidP="0039704C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Mês 6</w:t>
            </w:r>
          </w:p>
        </w:tc>
      </w:tr>
      <w:tr w:rsidR="00CF5AB9" w:rsidRPr="00CF5AB9" w14:paraId="352330B0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32C042BF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Diagnóstico / Mapeamento</w:t>
            </w:r>
          </w:p>
        </w:tc>
        <w:tc>
          <w:tcPr>
            <w:tcW w:w="514" w:type="pct"/>
            <w:hideMark/>
          </w:tcPr>
          <w:p w14:paraId="14CD57F4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24B3F8D2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275D4737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4081C1ED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4CF97CBC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1A3317C2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704C" w:rsidRPr="0039704C" w14:paraId="79F8DF91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220FA728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Planejamento / Mobilização</w:t>
            </w:r>
          </w:p>
        </w:tc>
        <w:tc>
          <w:tcPr>
            <w:tcW w:w="514" w:type="pct"/>
            <w:hideMark/>
          </w:tcPr>
          <w:p w14:paraId="4D8C6D7E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F514AF3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0CB50D65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18CF8940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6CD12082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2DD9074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AB9" w:rsidRPr="00CF5AB9" w14:paraId="2515A7A8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5BA5C765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Oficinas / Rodas de Conversa</w:t>
            </w:r>
          </w:p>
        </w:tc>
        <w:tc>
          <w:tcPr>
            <w:tcW w:w="514" w:type="pct"/>
            <w:hideMark/>
          </w:tcPr>
          <w:p w14:paraId="01DF4224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6CF90763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289D5688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370D69A9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89B527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9B73915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</w:tr>
      <w:tr w:rsidR="0039704C" w:rsidRPr="0039704C" w14:paraId="10A10478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4ACDA761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Atendimento Psicológico</w:t>
            </w:r>
          </w:p>
        </w:tc>
        <w:tc>
          <w:tcPr>
            <w:tcW w:w="514" w:type="pct"/>
            <w:hideMark/>
          </w:tcPr>
          <w:p w14:paraId="4E9B1BCA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2F85EF4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40391092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683D771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90ECD8E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67F0816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AB9" w:rsidRPr="00CF5AB9" w14:paraId="4195847B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0C351DFA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lastRenderedPageBreak/>
              <w:t>Formação de Lideranças</w:t>
            </w:r>
          </w:p>
        </w:tc>
        <w:tc>
          <w:tcPr>
            <w:tcW w:w="514" w:type="pct"/>
            <w:hideMark/>
          </w:tcPr>
          <w:p w14:paraId="6CCBC401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602B3F71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762DAD3C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515BD92C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4BA748EC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6BA55AB3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</w:tr>
      <w:tr w:rsidR="0039704C" w:rsidRPr="0039704C" w14:paraId="2A0FE0D8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20083B7A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Produção de Materiais</w:t>
            </w:r>
          </w:p>
        </w:tc>
        <w:tc>
          <w:tcPr>
            <w:tcW w:w="514" w:type="pct"/>
            <w:hideMark/>
          </w:tcPr>
          <w:p w14:paraId="76DE7429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4F1B359D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61E4B774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1E5EBACE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33312643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7F959F5E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AB9" w:rsidRPr="00CF5AB9" w14:paraId="0709D6BC" w14:textId="77777777" w:rsidTr="00CF5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3E319683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Comunicação e Divulgação</w:t>
            </w:r>
          </w:p>
        </w:tc>
        <w:tc>
          <w:tcPr>
            <w:tcW w:w="514" w:type="pct"/>
            <w:hideMark/>
          </w:tcPr>
          <w:p w14:paraId="0F67E37A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F8E8887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3A186847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55653F56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283BB463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  <w:tc>
          <w:tcPr>
            <w:tcW w:w="514" w:type="pct"/>
            <w:hideMark/>
          </w:tcPr>
          <w:p w14:paraId="15841442" w14:textId="77777777" w:rsidR="0039704C" w:rsidRPr="0039704C" w:rsidRDefault="0039704C" w:rsidP="0039704C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4C">
              <w:t>X</w:t>
            </w:r>
          </w:p>
        </w:tc>
      </w:tr>
      <w:tr w:rsidR="0039704C" w:rsidRPr="0039704C" w14:paraId="0B7FF2A3" w14:textId="77777777" w:rsidTr="00CF5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hideMark/>
          </w:tcPr>
          <w:p w14:paraId="1F7FAAF6" w14:textId="77777777" w:rsidR="0039704C" w:rsidRPr="0039704C" w:rsidRDefault="0039704C" w:rsidP="0039704C">
            <w:pPr>
              <w:spacing w:after="160" w:line="259" w:lineRule="auto"/>
              <w:jc w:val="both"/>
              <w:rPr>
                <w:b w:val="0"/>
                <w:bCs w:val="0"/>
              </w:rPr>
            </w:pPr>
            <w:r w:rsidRPr="0039704C">
              <w:rPr>
                <w:b w:val="0"/>
                <w:bCs w:val="0"/>
              </w:rPr>
              <w:t>Encerramento / Avaliação</w:t>
            </w:r>
          </w:p>
        </w:tc>
        <w:tc>
          <w:tcPr>
            <w:tcW w:w="514" w:type="pct"/>
            <w:hideMark/>
          </w:tcPr>
          <w:p w14:paraId="7FCE6FD6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2DA5681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3D97243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6A55B82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7586D6BB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hideMark/>
          </w:tcPr>
          <w:p w14:paraId="50E8BBF8" w14:textId="77777777" w:rsidR="0039704C" w:rsidRPr="0039704C" w:rsidRDefault="0039704C" w:rsidP="0039704C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4C">
              <w:t>X</w:t>
            </w:r>
          </w:p>
        </w:tc>
      </w:tr>
    </w:tbl>
    <w:p w14:paraId="58DAAE06" w14:textId="77777777" w:rsidR="0039704C" w:rsidRPr="00CF5AB9" w:rsidRDefault="0039704C" w:rsidP="0039704C">
      <w:pPr>
        <w:jc w:val="both"/>
      </w:pPr>
    </w:p>
    <w:p w14:paraId="276B2EB9" w14:textId="091F8BD2" w:rsidR="00805CEE" w:rsidRPr="00CF5AB9" w:rsidRDefault="00805CEE" w:rsidP="009C1EC1">
      <w:pPr>
        <w:jc w:val="both"/>
      </w:pPr>
    </w:p>
    <w:sectPr w:rsidR="00805CEE" w:rsidRPr="00CF5AB9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4B0E" w14:textId="77777777" w:rsidR="002870E1" w:rsidRDefault="002870E1">
      <w:pPr>
        <w:spacing w:after="0" w:line="240" w:lineRule="auto"/>
      </w:pPr>
      <w:r>
        <w:separator/>
      </w:r>
    </w:p>
  </w:endnote>
  <w:endnote w:type="continuationSeparator" w:id="0">
    <w:p w14:paraId="4747D0EC" w14:textId="77777777" w:rsidR="002870E1" w:rsidRDefault="0028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Footer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B023" w14:textId="77777777" w:rsidR="002870E1" w:rsidRDefault="002870E1">
      <w:pPr>
        <w:spacing w:after="0" w:line="240" w:lineRule="auto"/>
      </w:pPr>
      <w:r>
        <w:separator/>
      </w:r>
    </w:p>
  </w:footnote>
  <w:footnote w:type="continuationSeparator" w:id="0">
    <w:p w14:paraId="43833411" w14:textId="77777777" w:rsidR="002870E1" w:rsidRDefault="0028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2"/>
  </w:num>
  <w:num w:numId="2" w16cid:durableId="772212828">
    <w:abstractNumId w:val="6"/>
  </w:num>
  <w:num w:numId="3" w16cid:durableId="830406795">
    <w:abstractNumId w:val="5"/>
  </w:num>
  <w:num w:numId="4" w16cid:durableId="1576549743">
    <w:abstractNumId w:val="1"/>
  </w:num>
  <w:num w:numId="5" w16cid:durableId="1446774622">
    <w:abstractNumId w:val="4"/>
  </w:num>
  <w:num w:numId="6" w16cid:durableId="1597207880">
    <w:abstractNumId w:val="0"/>
  </w:num>
  <w:num w:numId="7" w16cid:durableId="492378926">
    <w:abstractNumId w:val="3"/>
  </w:num>
  <w:num w:numId="8" w16cid:durableId="552667242">
    <w:abstractNumId w:val="8"/>
  </w:num>
  <w:num w:numId="9" w16cid:durableId="1342273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5D43"/>
    <w:rsid w:val="00092D24"/>
    <w:rsid w:val="000B3176"/>
    <w:rsid w:val="000B6113"/>
    <w:rsid w:val="000F7939"/>
    <w:rsid w:val="0010475E"/>
    <w:rsid w:val="001109A9"/>
    <w:rsid w:val="00142988"/>
    <w:rsid w:val="00151760"/>
    <w:rsid w:val="001A648B"/>
    <w:rsid w:val="00221E0D"/>
    <w:rsid w:val="00284873"/>
    <w:rsid w:val="002870E1"/>
    <w:rsid w:val="002E413E"/>
    <w:rsid w:val="003214B0"/>
    <w:rsid w:val="0033115C"/>
    <w:rsid w:val="00331388"/>
    <w:rsid w:val="0039704C"/>
    <w:rsid w:val="003A3C57"/>
    <w:rsid w:val="00440F4A"/>
    <w:rsid w:val="00497E07"/>
    <w:rsid w:val="00540A06"/>
    <w:rsid w:val="00542FB3"/>
    <w:rsid w:val="00576A46"/>
    <w:rsid w:val="005B2E5F"/>
    <w:rsid w:val="005F62D9"/>
    <w:rsid w:val="00605B4F"/>
    <w:rsid w:val="00654AAE"/>
    <w:rsid w:val="00696BF7"/>
    <w:rsid w:val="006B15BA"/>
    <w:rsid w:val="006C2E26"/>
    <w:rsid w:val="00704069"/>
    <w:rsid w:val="00736A7D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90783B"/>
    <w:rsid w:val="00937F3D"/>
    <w:rsid w:val="00942A89"/>
    <w:rsid w:val="0099776F"/>
    <w:rsid w:val="009C10EA"/>
    <w:rsid w:val="009C1EC1"/>
    <w:rsid w:val="009F370A"/>
    <w:rsid w:val="00A500AD"/>
    <w:rsid w:val="00A917C6"/>
    <w:rsid w:val="00A91D93"/>
    <w:rsid w:val="00AF486F"/>
    <w:rsid w:val="00B90C75"/>
    <w:rsid w:val="00B92D71"/>
    <w:rsid w:val="00BC2E34"/>
    <w:rsid w:val="00C15B27"/>
    <w:rsid w:val="00C52D33"/>
    <w:rsid w:val="00C90177"/>
    <w:rsid w:val="00CF5AB9"/>
    <w:rsid w:val="00D82182"/>
    <w:rsid w:val="00D902A9"/>
    <w:rsid w:val="00DE275D"/>
    <w:rsid w:val="00EF2F26"/>
    <w:rsid w:val="00F07FDC"/>
    <w:rsid w:val="00F27785"/>
    <w:rsid w:val="00F33A62"/>
    <w:rsid w:val="00F42163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C3"/>
  </w:style>
  <w:style w:type="paragraph" w:styleId="Footer">
    <w:name w:val="footer"/>
    <w:basedOn w:val="Normal"/>
    <w:link w:val="Footer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D1CC3"/>
  </w:style>
  <w:style w:type="character" w:styleId="Hyperlink">
    <w:name w:val="Hyperlink"/>
    <w:basedOn w:val="DefaultParagraphFont"/>
    <w:rsid w:val="00B4222D"/>
    <w:rPr>
      <w:color w:val="0000FF"/>
      <w:u w:val="single"/>
    </w:rPr>
  </w:style>
  <w:style w:type="table" w:styleId="TableGrid">
    <w:name w:val="Table Grid"/>
    <w:basedOn w:val="Table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87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0A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970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F5A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1185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Camargo</dc:creator>
  <cp:lastModifiedBy>Arnaldo Mauerberg Junior</cp:lastModifiedBy>
  <cp:revision>6</cp:revision>
  <cp:lastPrinted>2025-04-02T13:29:00Z</cp:lastPrinted>
  <dcterms:created xsi:type="dcterms:W3CDTF">2025-07-11T20:01:00Z</dcterms:created>
  <dcterms:modified xsi:type="dcterms:W3CDTF">2025-07-22T14:42:00Z</dcterms:modified>
</cp:coreProperties>
</file>