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left"/>
        <w:rPr>
          <w:rFonts w:ascii="IBM Plex Sans" w:cs="IBM Plex Sans" w:eastAsia="IBM Plex Sans" w:hAnsi="IBM Plex Sans"/>
          <w:b w:val="1"/>
          <w:color w:val="cb6443"/>
          <w:sz w:val="96"/>
          <w:szCs w:val="96"/>
        </w:rPr>
      </w:pPr>
      <w:r w:rsidDel="00000000" w:rsidR="00000000" w:rsidRPr="00000000">
        <w:rPr>
          <w:b w:val="1"/>
          <w:color w:val="cb6443"/>
          <w:sz w:val="96"/>
          <w:szCs w:val="9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589463</wp:posOffset>
            </wp:positionH>
            <wp:positionV relativeFrom="page">
              <wp:posOffset>1140714</wp:posOffset>
            </wp:positionV>
            <wp:extent cx="6377012" cy="1053673"/>
            <wp:effectExtent b="0" l="0" r="0" t="0"/>
            <wp:wrapNone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7012" cy="1053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IBM Plex Sans" w:cs="IBM Plex Sans" w:eastAsia="IBM Plex Sans" w:hAnsi="IBM Plex Sans"/>
          <w:b w:val="1"/>
          <w:color w:val="f9f2d8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rPr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rPr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00" w:lineRule="auto"/>
        <w:rPr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0" w:lineRule="auto"/>
        <w:jc w:val="center"/>
        <w:rPr>
          <w:b w:val="1"/>
          <w:color w:val="f9f2d8"/>
          <w:sz w:val="64"/>
          <w:szCs w:val="64"/>
        </w:rPr>
      </w:pPr>
      <w:r w:rsidDel="00000000" w:rsidR="00000000" w:rsidRPr="00000000">
        <w:rPr>
          <w:b w:val="1"/>
          <w:color w:val="f9f2d8"/>
          <w:sz w:val="56"/>
          <w:szCs w:val="56"/>
          <w:shd w:fill="cb6443" w:val="clear"/>
          <w:rtl w:val="0"/>
        </w:rPr>
        <w:t xml:space="preserve">ANEXO 02</w:t>
      </w:r>
      <w:r w:rsidDel="00000000" w:rsidR="00000000" w:rsidRPr="00000000">
        <w:rPr>
          <w:b w:val="1"/>
          <w:color w:val="f9f2d8"/>
          <w:sz w:val="64"/>
          <w:szCs w:val="6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00" w:lineRule="auto"/>
        <w:jc w:val="center"/>
        <w:rPr>
          <w:b w:val="1"/>
          <w:color w:val="f9f2d8"/>
          <w:sz w:val="68"/>
          <w:szCs w:val="68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sz w:val="68"/>
          <w:szCs w:val="68"/>
          <w:u w:val="single"/>
          <w:rtl w:val="0"/>
        </w:rPr>
        <w:t xml:space="preserve">Proposta de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7977150</wp:posOffset>
            </wp:positionH>
            <wp:positionV relativeFrom="page">
              <wp:posOffset>11802729</wp:posOffset>
            </wp:positionV>
            <wp:extent cx="3263400" cy="1213661"/>
            <wp:effectExtent b="0" l="0" r="0" t="0"/>
            <wp:wrapNone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400" cy="1213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7977150</wp:posOffset>
            </wp:positionH>
            <wp:positionV relativeFrom="page">
              <wp:posOffset>11802729</wp:posOffset>
            </wp:positionV>
            <wp:extent cx="3263400" cy="1213661"/>
            <wp:effectExtent b="0" l="0" r="0" t="0"/>
            <wp:wrapNone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400" cy="1213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7977150</wp:posOffset>
            </wp:positionH>
            <wp:positionV relativeFrom="page">
              <wp:posOffset>13347811</wp:posOffset>
            </wp:positionV>
            <wp:extent cx="3263400" cy="1213661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400" cy="1213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b w:val="1"/>
          <w:color w:val="cb6443"/>
          <w:sz w:val="42"/>
          <w:szCs w:val="4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-866774</wp:posOffset>
            </wp:positionH>
            <wp:positionV relativeFrom="margin">
              <wp:posOffset>6837683</wp:posOffset>
            </wp:positionV>
            <wp:extent cx="7131210" cy="2580513"/>
            <wp:effectExtent b="0" l="0" r="0" t="0"/>
            <wp:wrapNone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1210" cy="2580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b w:val="1"/>
          <w:color w:val="f9f2d8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  <w:color w:val="f9f2d8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b w:val="1"/>
          <w:color w:val="f9f2d8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  <w:color w:val="f9f2d8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b w:val="1"/>
          <w:color w:val="f9f2d8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IBM Plex Sans" w:cs="IBM Plex Sans" w:eastAsia="IBM Plex Sans" w:hAnsi="IBM Plex Sans"/>
          <w:b w:val="1"/>
          <w:color w:val="f9f2d8"/>
          <w:sz w:val="50"/>
          <w:szCs w:val="50"/>
        </w:rPr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38" w:w="11906" w:orient="portrait"/>
          <w:pgMar w:bottom="1133.8582677165355" w:top="1700.7874015748032" w:left="1700.7874015748032" w:right="1133.8582677165355" w:header="720" w:footer="1584"/>
          <w:pgNumType w:start="1"/>
        </w:sectPr>
      </w:pPr>
      <w:r w:rsidDel="00000000" w:rsidR="00000000" w:rsidRPr="00000000">
        <w:rPr>
          <w:b w:val="1"/>
          <w:color w:val="f9f2d8"/>
          <w:sz w:val="50"/>
          <w:szCs w:val="5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1080000</wp:posOffset>
            </wp:positionH>
            <wp:positionV relativeFrom="page">
              <wp:posOffset>1194300</wp:posOffset>
            </wp:positionV>
            <wp:extent cx="5566781" cy="7849688"/>
            <wp:effectExtent b="0" l="0" r="0" t="0"/>
            <wp:wrapNone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6781" cy="784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left"/>
        <w:rPr>
          <w:b w:val="1"/>
          <w:color w:val="22b573"/>
          <w:sz w:val="40"/>
          <w:szCs w:val="40"/>
          <w:u w:val="single"/>
        </w:rPr>
      </w:pPr>
      <w:r w:rsidDel="00000000" w:rsidR="00000000" w:rsidRPr="00000000">
        <w:rPr>
          <w:b w:val="1"/>
          <w:color w:val="22b573"/>
          <w:sz w:val="40"/>
          <w:szCs w:val="40"/>
          <w:u w:val="single"/>
          <w:rtl w:val="0"/>
        </w:rPr>
        <w:t xml:space="preserve">SUMÁRIO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left"/>
        <w:rPr>
          <w:b w:val="1"/>
          <w:color w:val="cb6443"/>
        </w:rPr>
      </w:pPr>
      <w:r w:rsidDel="00000000" w:rsidR="00000000" w:rsidRPr="00000000">
        <w:rPr>
          <w:rtl w:val="0"/>
        </w:rPr>
      </w:r>
    </w:p>
    <w:sdt>
      <w:sdtPr>
        <w:id w:val="1706797632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gjdgxs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1: Informações da organização candidata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Informações gerais da organização candidata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Fornecedores UNOPS e Registro no UNGM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Informações de contato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2: Experiência anterior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22ppgjh0zti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Projetos semelhantes durante os últimos 05 anos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Todos os projetos em execução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Todos os projetos que se comprometeu a iniciar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7finqbpapl7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3: Abordagem e metodologia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nygri5sexi7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4: Plano de Implementação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ydxqs3sq7jh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Seção 5: Plano de Monitoramento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6: Estrutura da equipe proposta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Organograma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Breve descrição das funções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12000"/>
            </w:tabs>
            <w:spacing w:before="60" w:line="240" w:lineRule="auto"/>
            <w:ind w:left="360" w:righ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IBM Plex Sans" w:cs="IBM Plex Sans" w:eastAsia="IBM Plex Sans" w:hAnsi="IBM Plex Sans"/>
                <w:b w:val="0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Mecanismo de governança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7: Membros do consórcio ou da associação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8: Equipe do Projeto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fwokq0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9: Contratações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12000"/>
            </w:tabs>
            <w:spacing w:before="60" w:line="240" w:lineRule="auto"/>
            <w:ind w:right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jk7qzmbws67">
            <w:r w:rsidDel="00000000" w:rsidR="00000000" w:rsidRPr="00000000">
              <w:rPr>
                <w:rFonts w:ascii="IBM Plex Sans" w:cs="IBM Plex Sans" w:eastAsia="IBM Plex Sans" w:hAnsi="IBM Plex Sans"/>
                <w:b w:val="1"/>
                <w:i w:val="0"/>
                <w:smallCaps w:val="0"/>
                <w:strike w:val="0"/>
                <w:color w:val="0e231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Seção 10: Impacto e Sustentabilidade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sf8x1u9jte4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w0ch61wnumy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af7jn5d5989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ptfvbm65zbj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txqad5810t65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ypeg5vr428is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nqsmcuasmi4y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jc w:val="both"/>
        <w:rPr>
          <w:color w:val="f0bc44"/>
          <w:u w:val="single"/>
        </w:rPr>
      </w:pPr>
      <w:bookmarkStart w:colFirst="0" w:colLast="0" w:name="_gjdgxs" w:id="7"/>
      <w:bookmarkEnd w:id="7"/>
      <w:r w:rsidDel="00000000" w:rsidR="00000000" w:rsidRPr="00000000">
        <w:rPr>
          <w:color w:val="f0bc44"/>
          <w:u w:val="single"/>
          <w:rtl w:val="0"/>
        </w:rPr>
        <w:t xml:space="preserve">Seção 1: Informações da organização candidata</w:t>
      </w:r>
    </w:p>
    <w:p w:rsidR="00000000" w:rsidDel="00000000" w:rsidP="00000000" w:rsidRDefault="00000000" w:rsidRPr="00000000" w14:paraId="00000031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70"/>
        <w:gridCol w:w="4635"/>
        <w:tblGridChange w:id="0">
          <w:tblGrid>
            <w:gridCol w:w="4470"/>
            <w:gridCol w:w="4635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 Ref. Edital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da organização candidata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(e da pessoa responsável pela organização)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numPr>
          <w:ilvl w:val="0"/>
          <w:numId w:val="7"/>
        </w:numPr>
        <w:rPr/>
      </w:pPr>
      <w:bookmarkStart w:colFirst="0" w:colLast="0" w:name="_30j0zll" w:id="8"/>
      <w:bookmarkEnd w:id="8"/>
      <w:r w:rsidDel="00000000" w:rsidR="00000000" w:rsidRPr="00000000">
        <w:rPr>
          <w:rtl w:val="0"/>
        </w:rPr>
        <w:t xml:space="preserve">Informações gerais da organização candidata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Ind w:w="-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0"/>
        <w:gridCol w:w="4620"/>
        <w:tblGridChange w:id="0">
          <w:tblGrid>
            <w:gridCol w:w="4500"/>
            <w:gridCol w:w="4620"/>
          </w:tblGrid>
        </w:tblGridChange>
      </w:tblGrid>
      <w:tr>
        <w:trPr>
          <w:cantSplit w:val="0"/>
          <w:trHeight w:val="444" w:hRule="atLeast"/>
          <w:tblHeader w:val="1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76" w:lineRule="auto"/>
              <w:ind w:left="0" w:firstLine="0"/>
              <w:rPr>
                <w:b w:val="1"/>
              </w:rPr>
            </w:pPr>
            <w:bookmarkStart w:colFirst="0" w:colLast="0" w:name="_1fob9te" w:id="9"/>
            <w:bookmarkEnd w:id="9"/>
            <w:r w:rsidDel="00000000" w:rsidR="00000000" w:rsidRPr="00000000">
              <w:rPr>
                <w:b w:val="1"/>
                <w:rtl w:val="0"/>
              </w:rPr>
              <w:t xml:space="preserve">Nome completo da organização candidata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 em que a organização foi criada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 do escritório registrado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dos representantes da organização candidata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numPr>
          <w:ilvl w:val="0"/>
          <w:numId w:val="4"/>
        </w:numPr>
      </w:pPr>
      <w:bookmarkStart w:colFirst="0" w:colLast="0" w:name="_3znysh7" w:id="10"/>
      <w:bookmarkEnd w:id="10"/>
      <w:r w:rsidDel="00000000" w:rsidR="00000000" w:rsidRPr="00000000">
        <w:rPr>
          <w:rtl w:val="0"/>
        </w:rPr>
        <w:t xml:space="preserve">Fornecedores UNOPS e Registro no UNGM</w:t>
      </w:r>
    </w:p>
    <w:p w:rsidR="00000000" w:rsidDel="00000000" w:rsidP="00000000" w:rsidRDefault="00000000" w:rsidRPr="00000000" w14:paraId="00000044">
      <w:pPr>
        <w:pStyle w:val="Heading2"/>
        <w:ind w:left="360" w:firstLine="0"/>
        <w:rPr/>
      </w:pPr>
      <w:bookmarkStart w:colFirst="0" w:colLast="0" w:name="_bse2nlenbonl" w:id="11"/>
      <w:bookmarkEnd w:id="11"/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tabs>
          <w:tab w:val="center" w:leader="none" w:pos="4320"/>
          <w:tab w:val="right" w:leader="none" w:pos="8640"/>
        </w:tabs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Recomenda-se que nesta etapa a organização se registre na plataforma web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 do Mercado Global das Nações Unidas (UNGM)</w:t>
        </w:r>
      </w:hyperlink>
      <w:r w:rsidDel="00000000" w:rsidR="00000000" w:rsidRPr="00000000">
        <w:rPr>
          <w:rtl w:val="0"/>
        </w:rPr>
        <w:t xml:space="preserve">. Isso não é obrigatório para apresentar a proposta, mas se a organização for selecionada, o registro será necessário antes de prosseguir com a assinatura do Acordo. Além da inscrição prévia ajudar a acelerar o processo futuro, oferece também acesso a outras oportunidades dentro do sistema da ONU.</w:t>
      </w:r>
    </w:p>
    <w:p w:rsidR="00000000" w:rsidDel="00000000" w:rsidP="00000000" w:rsidRDefault="00000000" w:rsidRPr="00000000" w14:paraId="00000046">
      <w:pPr>
        <w:tabs>
          <w:tab w:val="center" w:leader="none" w:pos="4320"/>
          <w:tab w:val="right" w:leader="none" w:pos="8640"/>
        </w:tabs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20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15"/>
        <w:gridCol w:w="4605"/>
        <w:tblGridChange w:id="0">
          <w:tblGrid>
            <w:gridCol w:w="4515"/>
            <w:gridCol w:w="460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47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Você está registrado no UNGM?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f3f3f3" w:val="clear"/>
            <w:tcMar>
              <w:top w:w="57.0" w:type="dxa"/>
              <w:left w:w="57.0" w:type="dxa"/>
              <w:bottom w:w="57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76" w:lineRule="auto"/>
              <w:ind w:left="283.46456692913375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Se respondeu "Sim", forneça o número de fornecedor do UNGM e certifique-se de que as informações no UNGM estejam atualizadas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Você é um fornecedor de UNOPS?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tabs>
          <w:tab w:val="center" w:leader="none" w:pos="4320"/>
          <w:tab w:val="right" w:leader="none" w:pos="8640"/>
        </w:tabs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numPr>
          <w:ilvl w:val="0"/>
          <w:numId w:val="5"/>
        </w:numPr>
      </w:pPr>
      <w:bookmarkStart w:colFirst="0" w:colLast="0" w:name="_2et92p0" w:id="12"/>
      <w:bookmarkEnd w:id="12"/>
      <w:r w:rsidDel="00000000" w:rsidR="00000000" w:rsidRPr="00000000">
        <w:rPr>
          <w:rtl w:val="0"/>
        </w:rPr>
        <w:t xml:space="preserve">Informações de contato</w:t>
      </w:r>
    </w:p>
    <w:p w:rsidR="00000000" w:rsidDel="00000000" w:rsidP="00000000" w:rsidRDefault="00000000" w:rsidRPr="00000000" w14:paraId="0000004F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Insira as informações de contato e assinaturas das pessoas que o UNOPS pode contatar para pedidos de esclarecimento durante a avaliação da proposta.</w:t>
      </w:r>
    </w:p>
    <w:p w:rsidR="00000000" w:rsidDel="00000000" w:rsidP="00000000" w:rsidRDefault="00000000" w:rsidRPr="00000000" w14:paraId="00000051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Esta pessoa deve estar disponível durante todo o processo de seleção. </w:t>
      </w:r>
    </w:p>
    <w:p w:rsidR="00000000" w:rsidDel="00000000" w:rsidP="00000000" w:rsidRDefault="00000000" w:rsidRPr="00000000" w14:paraId="00000052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135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45"/>
        <w:gridCol w:w="4590"/>
        <w:tblGridChange w:id="0">
          <w:tblGrid>
            <w:gridCol w:w="4545"/>
            <w:gridCol w:w="4590"/>
          </w:tblGrid>
        </w:tblGridChange>
      </w:tblGrid>
      <w:tr>
        <w:trPr>
          <w:cantSplit w:val="0"/>
          <w:trHeight w:val="343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ffffff" w:space="0" w:sz="18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4976" w:space="0" w:sz="12" w:val="single"/>
              <w:left w:color="ffffff" w:space="0" w:sz="18" w:val="single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ffffff" w:space="0" w:sz="18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Cargo</w:t>
            </w:r>
          </w:p>
        </w:tc>
        <w:tc>
          <w:tcPr>
            <w:tcBorders>
              <w:top w:color="b7b7b7" w:space="0" w:sz="12" w:val="dotted"/>
              <w:left w:color="ffffff" w:space="0" w:sz="18" w:val="single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ffffff" w:space="0" w:sz="18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Telefone/celular (direto)</w:t>
            </w:r>
          </w:p>
        </w:tc>
        <w:tc>
          <w:tcPr>
            <w:tcBorders>
              <w:top w:color="b7b7b7" w:space="0" w:sz="12" w:val="dotted"/>
              <w:left w:color="ffffff" w:space="0" w:sz="18" w:val="single"/>
              <w:bottom w:color="b7b7b7" w:space="0" w:sz="12" w:val="dotted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ffffff" w:space="0" w:sz="18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 (direto)</w:t>
            </w:r>
          </w:p>
        </w:tc>
        <w:tc>
          <w:tcPr>
            <w:tcBorders>
              <w:top w:color="b7b7b7" w:space="0" w:sz="12" w:val="dotted"/>
              <w:left w:color="ffffff" w:space="0" w:sz="18" w:val="single"/>
              <w:bottom w:color="004976" w:space="0" w:sz="12" w:val="single"/>
              <w:right w:color="004976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>
          <w:color w:val="f0bc44"/>
          <w:u w:val="single"/>
        </w:rPr>
      </w:pPr>
      <w:bookmarkStart w:colFirst="0" w:colLast="0" w:name="_tyjcwt" w:id="13"/>
      <w:bookmarkEnd w:id="13"/>
      <w:r w:rsidDel="00000000" w:rsidR="00000000" w:rsidRPr="00000000">
        <w:rPr>
          <w:color w:val="f0bc44"/>
          <w:u w:val="single"/>
          <w:rtl w:val="0"/>
        </w:rPr>
        <w:t xml:space="preserve">Seção 2: Experiência anterior</w:t>
      </w:r>
    </w:p>
    <w:p w:rsidR="00000000" w:rsidDel="00000000" w:rsidP="00000000" w:rsidRDefault="00000000" w:rsidRPr="00000000" w14:paraId="0000005E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Identifique todos os projetos semelhantes durante os últimos 5 (cinco) anos, todos os projetos em execução e qualquer um que você tenha se comprometido a iniciar. Deverão ser comprovados por meio de cartas de recomendação, relatórios, acordos ou reportagens, por exemplo.</w:t>
      </w:r>
    </w:p>
    <w:p w:rsidR="00000000" w:rsidDel="00000000" w:rsidP="00000000" w:rsidRDefault="00000000" w:rsidRPr="00000000" w14:paraId="00000060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numPr>
          <w:ilvl w:val="0"/>
          <w:numId w:val="1"/>
        </w:numPr>
        <w:ind w:left="0" w:firstLine="0"/>
      </w:pPr>
      <w:bookmarkStart w:colFirst="0" w:colLast="0" w:name="_r22ppgjh0zti" w:id="14"/>
      <w:bookmarkEnd w:id="14"/>
      <w:r w:rsidDel="00000000" w:rsidR="00000000" w:rsidRPr="00000000">
        <w:rPr>
          <w:rtl w:val="0"/>
        </w:rPr>
        <w:t xml:space="preserve">Projetos semelhantes durante os últimos 05 anos</w:t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10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"/>
        <w:gridCol w:w="2685"/>
        <w:gridCol w:w="2145"/>
        <w:gridCol w:w="2145"/>
        <w:gridCol w:w="1485"/>
        <w:tblGridChange w:id="0">
          <w:tblGrid>
            <w:gridCol w:w="645"/>
            <w:gridCol w:w="2685"/>
            <w:gridCol w:w="2145"/>
            <w:gridCol w:w="2145"/>
            <w:gridCol w:w="14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76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76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 do contrato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Doador/Cliente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76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000000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76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Valor da Subvenção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76" w:lineRule="auto"/>
              <w:ind w:left="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numPr>
          <w:ilvl w:val="0"/>
          <w:numId w:val="1"/>
        </w:numPr>
        <w:ind w:left="0" w:firstLine="0"/>
        <w:rPr>
          <w:u w:val="none"/>
        </w:rPr>
      </w:pPr>
      <w:bookmarkStart w:colFirst="0" w:colLast="0" w:name="_3dy6vkm" w:id="15"/>
      <w:bookmarkEnd w:id="15"/>
      <w:r w:rsidDel="00000000" w:rsidR="00000000" w:rsidRPr="00000000">
        <w:rPr>
          <w:rtl w:val="0"/>
        </w:rPr>
        <w:t xml:space="preserve">Todos os projetos em execução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12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2175"/>
        <w:gridCol w:w="1740"/>
        <w:gridCol w:w="1545"/>
        <w:gridCol w:w="1545"/>
        <w:gridCol w:w="1590"/>
        <w:tblGridChange w:id="0">
          <w:tblGrid>
            <w:gridCol w:w="525"/>
            <w:gridCol w:w="2175"/>
            <w:gridCol w:w="1740"/>
            <w:gridCol w:w="1545"/>
            <w:gridCol w:w="1545"/>
            <w:gridCol w:w="15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 do contrato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Doador/Cliente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Valor da Subvenção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000000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76" w:lineRule="auto"/>
              <w:ind w:right="89.40944881889777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Saldo Orçamentário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numPr>
          <w:ilvl w:val="0"/>
          <w:numId w:val="1"/>
        </w:numPr>
        <w:rPr/>
      </w:pPr>
      <w:bookmarkStart w:colFirst="0" w:colLast="0" w:name="_1t3h5sf" w:id="16"/>
      <w:bookmarkEnd w:id="16"/>
      <w:r w:rsidDel="00000000" w:rsidR="00000000" w:rsidRPr="00000000">
        <w:rPr>
          <w:rtl w:val="0"/>
        </w:rPr>
        <w:t xml:space="preserve">Todos os projetos que se comprometeu a iniciar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10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"/>
        <w:gridCol w:w="2685"/>
        <w:gridCol w:w="2145"/>
        <w:gridCol w:w="2145"/>
        <w:gridCol w:w="1485"/>
        <w:tblGridChange w:id="0">
          <w:tblGrid>
            <w:gridCol w:w="645"/>
            <w:gridCol w:w="2685"/>
            <w:gridCol w:w="2145"/>
            <w:gridCol w:w="2145"/>
            <w:gridCol w:w="14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 do contrato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Doador/Cliente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ffffff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</w:t>
            </w:r>
          </w:p>
        </w:tc>
        <w:tc>
          <w:tcPr>
            <w:tcBorders>
              <w:top w:color="000000" w:space="0" w:sz="12" w:val="single"/>
              <w:left w:color="ffffff" w:space="0" w:sz="12" w:val="single"/>
              <w:bottom w:color="000000" w:space="0" w:sz="12" w:val="single"/>
              <w:right w:color="000000" w:space="0" w:sz="12" w:val="single"/>
            </w:tcBorders>
            <w:shd w:fill="f3f3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Orçamento Esperado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b7b7b7" w:space="0" w:sz="12" w:val="dotted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b7b7b7" w:space="0" w:sz="12" w:val="dotted"/>
              <w:left w:color="000000" w:space="0" w:sz="12" w:val="single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b7b7b7" w:space="0" w:sz="12" w:val="dotted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dotted"/>
              <w:left w:color="b7b7b7" w:space="0" w:sz="12" w:val="dotted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pBdr>
          <w:bottom w:color="000000" w:space="0" w:sz="0" w:val="none"/>
        </w:pBdr>
        <w:jc w:val="both"/>
        <w:rPr/>
      </w:pPr>
      <w:bookmarkStart w:colFirst="0" w:colLast="0" w:name="_n7finqbpapl7" w:id="17"/>
      <w:bookmarkEnd w:id="17"/>
      <w:r w:rsidDel="00000000" w:rsidR="00000000" w:rsidRPr="00000000">
        <w:rPr>
          <w:color w:val="f0bc44"/>
          <w:u w:val="single"/>
          <w:rtl w:val="0"/>
        </w:rPr>
        <w:t xml:space="preserve">Seção 3: Abordagem e metodologia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C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76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Descreva a abordagem e a metodologia utilizada para a realização da escuta, conforme explicado no </w:t>
      </w:r>
      <w:r w:rsidDel="00000000" w:rsidR="00000000" w:rsidRPr="00000000">
        <w:rPr>
          <w:b w:val="1"/>
          <w:color w:val="000000"/>
          <w:rtl w:val="0"/>
        </w:rPr>
        <w:t xml:space="preserve">Edital</w:t>
      </w:r>
      <w:r w:rsidDel="00000000" w:rsidR="00000000" w:rsidRPr="00000000">
        <w:rPr>
          <w:color w:val="000000"/>
          <w:rtl w:val="0"/>
        </w:rPr>
        <w:t xml:space="preserve">, Seção 4 "Requisitos Da Proposta De Projeto". Esta seção deve explicar de que forma a proposta satisfaz ou excede os requisitos identificados, garantindo uma abordagem adequada às condições locais e ao ambiente operacional específico. É importante que contemple:</w:t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ind w:left="720" w:right="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Justificativa</w:t>
      </w:r>
    </w:p>
    <w:p w:rsidR="00000000" w:rsidDel="00000000" w:rsidP="00000000" w:rsidRDefault="00000000" w:rsidRPr="00000000" w14:paraId="000000AF">
      <w:pPr>
        <w:numPr>
          <w:ilvl w:val="0"/>
          <w:numId w:val="8"/>
        </w:numPr>
        <w:ind w:left="720" w:right="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Objetivo</w:t>
      </w:r>
    </w:p>
    <w:p w:rsidR="00000000" w:rsidDel="00000000" w:rsidP="00000000" w:rsidRDefault="00000000" w:rsidRPr="00000000" w14:paraId="000000B0">
      <w:pPr>
        <w:numPr>
          <w:ilvl w:val="0"/>
          <w:numId w:val="8"/>
        </w:numPr>
        <w:ind w:left="720" w:right="0" w:hanging="36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Metodologia</w:t>
      </w:r>
    </w:p>
    <w:p w:rsidR="00000000" w:rsidDel="00000000" w:rsidP="00000000" w:rsidRDefault="00000000" w:rsidRPr="00000000" w14:paraId="000000B1">
      <w:pPr>
        <w:numPr>
          <w:ilvl w:val="0"/>
          <w:numId w:val="8"/>
        </w:numPr>
        <w:ind w:left="720" w:right="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Descrição das atividades</w:t>
      </w:r>
    </w:p>
    <w:p w:rsidR="00000000" w:rsidDel="00000000" w:rsidP="00000000" w:rsidRDefault="00000000" w:rsidRPr="00000000" w14:paraId="000000B2">
      <w:pPr>
        <w:numPr>
          <w:ilvl w:val="0"/>
          <w:numId w:val="8"/>
        </w:numPr>
        <w:ind w:left="720" w:right="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Resultados das atividades</w:t>
      </w:r>
    </w:p>
    <w:p w:rsidR="00000000" w:rsidDel="00000000" w:rsidP="00000000" w:rsidRDefault="00000000" w:rsidRPr="00000000" w14:paraId="000000B3">
      <w:pPr>
        <w:ind w:left="720" w:righ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pBdr>
          <w:bottom w:color="000000" w:space="0" w:sz="0" w:val="none"/>
        </w:pBdr>
        <w:rPr>
          <w:color w:val="f0bc44"/>
          <w:u w:val="single"/>
        </w:rPr>
      </w:pPr>
      <w:bookmarkStart w:colFirst="0" w:colLast="0" w:name="_mnygri5sexi7" w:id="18"/>
      <w:bookmarkEnd w:id="18"/>
      <w:r w:rsidDel="00000000" w:rsidR="00000000" w:rsidRPr="00000000">
        <w:rPr>
          <w:color w:val="f0bc44"/>
          <w:u w:val="single"/>
          <w:rtl w:val="0"/>
        </w:rPr>
        <w:t xml:space="preserve">Seção 4: Plano de Implementação</w:t>
      </w:r>
    </w:p>
    <w:p w:rsidR="00000000" w:rsidDel="00000000" w:rsidP="00000000" w:rsidRDefault="00000000" w:rsidRPr="00000000" w14:paraId="000000B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Complete as informações na tabela a seguir. Identifique: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Resultados</w:t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Atividades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Sequência e o tempo para a entrega das atividades.</w:t>
      </w:r>
    </w:p>
    <w:p w:rsidR="00000000" w:rsidDel="00000000" w:rsidP="00000000" w:rsidRDefault="00000000" w:rsidRPr="00000000" w14:paraId="000000B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Adicione linhas de resultados e colunas de duração da atividade conforme necessário.</w:t>
      </w:r>
    </w:p>
    <w:p w:rsidR="00000000" w:rsidDel="00000000" w:rsidP="00000000" w:rsidRDefault="00000000" w:rsidRPr="00000000" w14:paraId="000000B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right="0" w:firstLine="0"/>
        <w:rPr>
          <w:color w:val="000000"/>
        </w:rPr>
        <w:sectPr>
          <w:headerReference r:id="rId15" w:type="default"/>
          <w:footerReference r:id="rId16" w:type="default"/>
          <w:type w:val="nextPage"/>
          <w:pgSz w:h="16838" w:w="11906" w:orient="portrait"/>
          <w:pgMar w:bottom="2834.645669291339" w:top="2267.716535433071" w:left="1700.7874015748032" w:right="1133.8582677165355" w:header="720" w:footer="1584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25.0" w:type="dxa"/>
        <w:jc w:val="left"/>
        <w:tblBorders>
          <w:top w:color="4ec3e0" w:space="0" w:sz="8" w:val="single"/>
          <w:left w:color="4ec3e0" w:space="0" w:sz="8" w:val="single"/>
          <w:bottom w:color="4ec3e0" w:space="0" w:sz="8" w:val="single"/>
          <w:right w:color="4ec3e0" w:space="0" w:sz="8" w:val="single"/>
          <w:insideH w:color="ffffff" w:space="0" w:sz="6" w:val="single"/>
          <w:insideV w:color="0092d1" w:space="0" w:sz="4" w:val="dashed"/>
        </w:tblBorders>
        <w:tblLayout w:type="fixed"/>
        <w:tblLook w:val="0420"/>
      </w:tblPr>
      <w:tblGrid>
        <w:gridCol w:w="346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tblGridChange w:id="0">
          <w:tblGrid>
            <w:gridCol w:w="3465"/>
            <w:gridCol w:w="555"/>
            <w:gridCol w:w="555"/>
            <w:gridCol w:w="555"/>
            <w:gridCol w:w="555"/>
            <w:gridCol w:w="555"/>
            <w:gridCol w:w="555"/>
            <w:gridCol w:w="555"/>
            <w:gridCol w:w="555"/>
            <w:gridCol w:w="555"/>
            <w:gridCol w:w="555"/>
            <w:gridCol w:w="555"/>
            <w:gridCol w:w="5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1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  <w:color w:val="cb6443"/>
                <w:sz w:val="24"/>
                <w:szCs w:val="24"/>
                <w:shd w:fill="efefef" w:val="clear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cb6443"/>
                <w:sz w:val="24"/>
                <w:szCs w:val="24"/>
                <w:rtl w:val="0"/>
              </w:rPr>
              <w:t xml:space="preserve">Resultado nº 1: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ffffff" w:space="0" w:sz="8" w:val="single"/>
              <w:right w:color="000000" w:space="0" w:sz="12" w:val="dotted"/>
            </w:tcBorders>
            <w:shd w:fill="ffffff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76" w:lineRule="auto"/>
              <w:rPr>
                <w:rFonts w:ascii="IBM Plex Sans" w:cs="IBM Plex Sans" w:eastAsia="IBM Plex Sans" w:hAnsi="IBM Plex Sans"/>
                <w:b w:val="1"/>
                <w:shd w:fill="efefef" w:val="clear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Atividade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12" w:val="single"/>
              <w:left w:color="000000" w:space="0" w:sz="12" w:val="dotted"/>
              <w:bottom w:color="ffffff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  <w:b w:val="1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Programação e duração da atividade em meses/semanas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vMerge w:val="continue"/>
            <w:tcBorders>
              <w:top w:color="0092d1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line="276" w:lineRule="auto"/>
              <w:ind w:right="0"/>
              <w:rPr>
                <w:rFonts w:ascii="IBM Plex Sans" w:cs="IBM Plex Sans" w:eastAsia="IBM Plex Sans" w:hAnsi="IBM Plex Sans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2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3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4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5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6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7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8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9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10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11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12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1.1 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1.2 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auto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1.3 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13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  <w:b w:val="1"/>
                <w:color w:val="cb6443"/>
                <w:shd w:fill="efefef" w:val="clear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cb6443"/>
                <w:rtl w:val="0"/>
              </w:rPr>
              <w:t xml:space="preserve">Resultado  nº 2: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  <w:b w:val="1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Atividade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12" w:val="single"/>
              <w:left w:color="000000" w:space="0" w:sz="12" w:val="dotted"/>
              <w:bottom w:color="ffffff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  <w:b w:val="1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Programação e duração da atividade em meses/semanas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continue"/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IBM Plex Sans" w:cs="IBM Plex Sans" w:eastAsia="IBM Plex Sans" w:hAnsi="IBM Plex Sans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2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3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4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5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6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7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8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9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10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11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12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2.1 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2.2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2.3 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single"/>
            </w:tcBorders>
            <w:tcMar>
              <w:top w:w="28.34645669291339" w:type="dxa"/>
              <w:left w:w="28.34645669291339" w:type="dxa"/>
              <w:bottom w:w="28.34645669291339" w:type="dxa"/>
              <w:right w:w="28.34645669291339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276" w:lineRule="auto"/>
              <w:ind w:left="90" w:firstLine="0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keepNext w:val="1"/>
        <w:keepLines w:val="1"/>
        <w:pBdr>
          <w:bottom w:color="000000" w:space="0" w:sz="0" w:val="none"/>
        </w:pBdr>
        <w:spacing w:after="0" w:line="276" w:lineRule="auto"/>
        <w:rPr>
          <w:color w:val="000000"/>
        </w:rPr>
        <w:sectPr>
          <w:footerReference r:id="rId17" w:type="default"/>
          <w:type w:val="nextPage"/>
          <w:pgSz w:h="11906" w:w="16838" w:orient="landscape"/>
          <w:pgMar w:bottom="2267.716535433071" w:top="2267.716535433071" w:left="1700.7874015748032" w:right="1133.8582677165355" w:header="720" w:footer="1584"/>
        </w:sectPr>
      </w:pPr>
      <w:r w:rsidDel="00000000" w:rsidR="00000000" w:rsidRPr="00000000">
        <w:rPr>
          <w:color w:val="00000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6376988</wp:posOffset>
            </wp:positionV>
            <wp:extent cx="10716895" cy="1162441"/>
            <wp:effectExtent b="0" l="0" r="0" t="0"/>
            <wp:wrapNone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1162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Style w:val="Heading1"/>
        <w:pBdr>
          <w:bottom w:color="000000" w:space="0" w:sz="0" w:val="none"/>
        </w:pBdr>
        <w:rPr/>
      </w:pPr>
      <w:bookmarkStart w:colFirst="0" w:colLast="0" w:name="_pydxqs3sq7jh" w:id="19"/>
      <w:bookmarkEnd w:id="19"/>
      <w:r w:rsidDel="00000000" w:rsidR="00000000" w:rsidRPr="00000000">
        <w:rPr>
          <w:color w:val="f0bc44"/>
          <w:u w:val="single"/>
          <w:rtl w:val="0"/>
        </w:rPr>
        <w:t xml:space="preserve">Seção 5: Plano de Monitoramento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D">
      <w:pPr>
        <w:keepNext w:val="1"/>
        <w:keepLines w:val="1"/>
        <w:pBdr>
          <w:bottom w:color="000000" w:space="0" w:sz="0" w:val="none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1"/>
        <w:keepLines w:val="1"/>
        <w:pBdr>
          <w:bottom w:color="000000" w:space="0" w:sz="0" w:val="none"/>
        </w:pBdr>
        <w:rPr/>
      </w:pPr>
      <w:r w:rsidDel="00000000" w:rsidR="00000000" w:rsidRPr="00000000">
        <w:rPr>
          <w:color w:val="000000"/>
          <w:rtl w:val="0"/>
        </w:rPr>
        <w:t xml:space="preserve">Preencha a tabela a seguir para cada resultado e ação, conforme aplicável. Proponha indicadores relevantes e insira na tabela abaixo, fornecendo as informações solicitadas. Adicione linhas se necessário.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40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15"/>
        <w:gridCol w:w="2955"/>
        <w:gridCol w:w="3300"/>
        <w:gridCol w:w="2820"/>
        <w:gridCol w:w="2220"/>
        <w:tblGridChange w:id="0">
          <w:tblGrid>
            <w:gridCol w:w="2715"/>
            <w:gridCol w:w="2955"/>
            <w:gridCol w:w="3300"/>
            <w:gridCol w:w="2820"/>
            <w:gridCol w:w="2220"/>
          </w:tblGrid>
        </w:tblGridChange>
      </w:tblGrid>
      <w:tr>
        <w:trPr>
          <w:cantSplit w:val="0"/>
          <w:trHeight w:val="675" w:hRule="atLeast"/>
          <w:tblHeader w:val="1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240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Resultados e Ações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240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Indicador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240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Ferramentas para coleta de dados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240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Frequência de coleta de dados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240" w:lineRule="auto"/>
              <w:jc w:val="center"/>
              <w:rPr>
                <w:rFonts w:ascii="IBM Plex Sans" w:cs="IBM Plex Sans" w:eastAsia="IBM Plex Sans" w:hAnsi="IBM Plex Sans"/>
                <w:sz w:val="20"/>
                <w:szCs w:val="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Desagregação </w:t>
            </w:r>
            <w:r w:rsidDel="00000000" w:rsidR="00000000" w:rsidRPr="00000000">
              <w:rPr>
                <w:rFonts w:ascii="IBM Plex Sans" w:cs="IBM Plex Sans" w:eastAsia="IBM Plex Sans" w:hAnsi="IBM Plex Sans"/>
                <w:sz w:val="20"/>
                <w:szCs w:val="20"/>
                <w:rtl w:val="0"/>
              </w:rPr>
              <w:t xml:space="preserve">(regional/idade/sexo) </w:t>
            </w:r>
          </w:p>
        </w:tc>
      </w:tr>
      <w:tr>
        <w:trPr>
          <w:cantSplit w:val="0"/>
          <w:trHeight w:val="717.5999999999999" w:hRule="atLeast"/>
          <w:tblHeader w:val="1"/>
        </w:trPr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  <w:b w:val="1"/>
                <w:color w:val="cb6443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cb6443"/>
                <w:rtl w:val="0"/>
              </w:rPr>
              <w:t xml:space="preserve">Resultado 1: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5999999999999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Ação 1.1:</w:t>
            </w:r>
          </w:p>
        </w:tc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5999999999999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Ação 1.2: </w:t>
            </w:r>
          </w:p>
        </w:tc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5999999999999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single"/>
            </w:tcBorders>
            <w:shd w:fill="auto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  <w:b w:val="1"/>
                <w:color w:val="cb6443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cb6443"/>
                <w:rtl w:val="0"/>
              </w:rPr>
              <w:t xml:space="preserve">Resultado 2:</w:t>
            </w:r>
          </w:p>
        </w:tc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auto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auto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auto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Ação  2.1: </w:t>
            </w:r>
          </w:p>
        </w:tc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.5999999999998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276" w:lineRule="auto"/>
              <w:ind w:right="32.54011998500204"/>
              <w:jc w:val="right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Ação 2.2: </w:t>
            </w:r>
          </w:p>
        </w:tc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keepNext w:val="1"/>
        <w:keepLines w:val="1"/>
        <w:pBdr>
          <w:bottom w:color="000000" w:space="0" w:sz="0" w:val="none"/>
        </w:pBdr>
        <w:spacing w:after="0" w:line="276" w:lineRule="auto"/>
        <w:rPr>
          <w:color w:val="000000"/>
        </w:rPr>
        <w:sectPr>
          <w:headerReference r:id="rId19" w:type="default"/>
          <w:type w:val="nextPage"/>
          <w:pgSz w:h="11906" w:w="16838" w:orient="landscape"/>
          <w:pgMar w:bottom="2267.716535433071" w:top="2267.716535433071" w:left="1700.7874015748032" w:right="1133.8582677165355" w:header="720" w:footer="1584"/>
        </w:sectPr>
      </w:pPr>
      <w:r w:rsidDel="00000000" w:rsidR="00000000" w:rsidRPr="00000000">
        <w:rPr>
          <w:color w:val="00000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-5849</wp:posOffset>
            </wp:positionH>
            <wp:positionV relativeFrom="page">
              <wp:posOffset>6387539</wp:posOffset>
            </wp:positionV>
            <wp:extent cx="10716895" cy="1162441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1162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1"/>
        <w:rPr>
          <w:color w:val="f0bc44"/>
          <w:u w:val="single"/>
        </w:rPr>
      </w:pPr>
      <w:bookmarkStart w:colFirst="0" w:colLast="0" w:name="_3rdcrjn" w:id="20"/>
      <w:bookmarkEnd w:id="20"/>
      <w:r w:rsidDel="00000000" w:rsidR="00000000" w:rsidRPr="00000000">
        <w:rPr>
          <w:color w:val="f0bc44"/>
          <w:u w:val="single"/>
          <w:rtl w:val="0"/>
        </w:rPr>
        <w:t xml:space="preserve">Seção 6: Estrutura da equipe proposta</w:t>
      </w:r>
    </w:p>
    <w:p w:rsidR="00000000" w:rsidDel="00000000" w:rsidP="00000000" w:rsidRDefault="00000000" w:rsidRPr="00000000" w14:paraId="00000186">
      <w:pPr>
        <w:ind w:left="720" w:firstLine="0"/>
        <w:rPr/>
      </w:pPr>
      <w:bookmarkStart w:colFirst="0" w:colLast="0" w:name="_vn6r4bt0ya97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Style w:val="Heading2"/>
        <w:numPr>
          <w:ilvl w:val="0"/>
          <w:numId w:val="6"/>
        </w:numPr>
        <w:ind w:left="720"/>
      </w:pPr>
      <w:bookmarkStart w:colFirst="0" w:colLast="0" w:name="_26in1rg" w:id="22"/>
      <w:bookmarkEnd w:id="22"/>
      <w:r w:rsidDel="00000000" w:rsidR="00000000" w:rsidRPr="00000000">
        <w:rPr>
          <w:rtl w:val="0"/>
        </w:rPr>
        <w:t xml:space="preserve">Organograma</w:t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/>
      </w:pPr>
      <w:r w:rsidDel="00000000" w:rsidR="00000000" w:rsidRPr="00000000">
        <w:rPr>
          <w:rtl w:val="0"/>
        </w:rPr>
        <w:t xml:space="preserve">Forneça uma representação visual de como a equipe proposta será organizada e como ela será colocada dentro da estrutura geral da organização.</w:t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87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Style w:val="Heading2"/>
        <w:numPr>
          <w:ilvl w:val="0"/>
          <w:numId w:val="3"/>
        </w:numPr>
        <w:ind w:left="720"/>
        <w:rPr/>
      </w:pPr>
      <w:bookmarkStart w:colFirst="0" w:colLast="0" w:name="_lnxbz9" w:id="23"/>
      <w:bookmarkEnd w:id="23"/>
      <w:r w:rsidDel="00000000" w:rsidR="00000000" w:rsidRPr="00000000">
        <w:rPr>
          <w:rtl w:val="0"/>
        </w:rPr>
        <w:t xml:space="preserve">Breve descrição das funções</w:t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/>
      </w:pPr>
      <w:r w:rsidDel="00000000" w:rsidR="00000000" w:rsidRPr="00000000">
        <w:rPr>
          <w:rtl w:val="0"/>
        </w:rPr>
        <w:t xml:space="preserve">Descreva as funções e responsabilidades das pessoas da equipe proposta.</w:t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6465"/>
        <w:tblGridChange w:id="0">
          <w:tblGrid>
            <w:gridCol w:w="2895"/>
            <w:gridCol w:w="646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276" w:lineRule="auto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Função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276" w:lineRule="auto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Descrição das responsabilidades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4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8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8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2"/>
        <w:numPr>
          <w:ilvl w:val="0"/>
          <w:numId w:val="3"/>
        </w:numPr>
        <w:ind w:left="720"/>
        <w:rPr/>
      </w:pPr>
      <w:bookmarkStart w:colFirst="0" w:colLast="0" w:name="_35nkun2" w:id="24"/>
      <w:bookmarkEnd w:id="24"/>
      <w:r w:rsidDel="00000000" w:rsidR="00000000" w:rsidRPr="00000000">
        <w:rPr>
          <w:rtl w:val="0"/>
        </w:rPr>
        <w:t xml:space="preserve">Mecanismo de governança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/>
      </w:pPr>
      <w:r w:rsidDel="00000000" w:rsidR="00000000" w:rsidRPr="00000000">
        <w:rPr>
          <w:rtl w:val="0"/>
        </w:rPr>
        <w:t xml:space="preserve">Descreva qualquer mecanismo específico de governança para esta Proposta de Projeto ou no nível organizacional.</w:t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7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Heading1"/>
        <w:rPr>
          <w:color w:val="f0bc44"/>
          <w:u w:val="single"/>
        </w:rPr>
      </w:pPr>
      <w:bookmarkStart w:colFirst="0" w:colLast="0" w:name="_1ksv4uv" w:id="25"/>
      <w:bookmarkEnd w:id="25"/>
      <w:r w:rsidDel="00000000" w:rsidR="00000000" w:rsidRPr="00000000">
        <w:rPr>
          <w:color w:val="f0bc44"/>
          <w:u w:val="single"/>
          <w:rtl w:val="0"/>
        </w:rPr>
        <w:t xml:space="preserve">Seção 7: Membros da parceria, consórcio ou da associação</w:t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both"/>
        <w:rPr/>
      </w:pPr>
      <w:r w:rsidDel="00000000" w:rsidR="00000000" w:rsidRPr="00000000">
        <w:rPr>
          <w:rtl w:val="0"/>
        </w:rPr>
        <w:t xml:space="preserve">Este quadro só deve ser preenchido e devolvido com a proposta caso seja apresentado como uma parceria, consórcio ou associação.</w:t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75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60"/>
        <w:gridCol w:w="4815"/>
        <w:tblGridChange w:id="0">
          <w:tblGrid>
            <w:gridCol w:w="4260"/>
            <w:gridCol w:w="48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92d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B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Informações sobre o consórcio ou a associação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A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dotted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A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Nomes de cada membro e informações de contato</w:t>
            </w:r>
          </w:p>
          <w:p w:rsidR="00000000" w:rsidDel="00000000" w:rsidP="00000000" w:rsidRDefault="00000000" w:rsidRPr="00000000" w14:paraId="000001B0">
            <w:pPr>
              <w:spacing w:line="276" w:lineRule="auto"/>
              <w:rPr>
                <w:rFonts w:ascii="IBM Plex Sans" w:cs="IBM Plex Sans" w:eastAsia="IBM Plex Sans" w:hAnsi="IBM Plex Sans"/>
                <w:sz w:val="20"/>
                <w:szCs w:val="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sz w:val="20"/>
                <w:szCs w:val="20"/>
                <w:rtl w:val="0"/>
              </w:rPr>
              <w:t xml:space="preserve">(endereço, números de telefone, números de fax, endereço de e-mail)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6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B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do membro líder</w:t>
            </w:r>
          </w:p>
          <w:p w:rsidR="00000000" w:rsidDel="00000000" w:rsidP="00000000" w:rsidRDefault="00000000" w:rsidRPr="00000000" w14:paraId="000001B3">
            <w:pPr>
              <w:spacing w:line="276" w:lineRule="auto"/>
              <w:rPr>
                <w:rFonts w:ascii="IBM Plex Sans" w:cs="IBM Plex Sans" w:eastAsia="IBM Plex Sans" w:hAnsi="IBM Plex Sans"/>
                <w:sz w:val="20"/>
                <w:szCs w:val="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sz w:val="20"/>
                <w:szCs w:val="20"/>
                <w:rtl w:val="0"/>
              </w:rPr>
              <w:t xml:space="preserve">(com autoridade para comprometer o consórcio, durante o processo de proposta e, no caso de um acordo ser adjudicado, durante a execução do acordo)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4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0" w:val="nil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B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Proporção de responsabilidades entre os membros (em %) proposta com indicação do papel a desempenhar por cada um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7">
      <w:pPr>
        <w:rPr/>
      </w:pPr>
      <w:bookmarkStart w:colFirst="0" w:colLast="0" w:name="_lgdgp6k1u6k6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/>
      </w:pPr>
      <w:bookmarkStart w:colFirst="0" w:colLast="0" w:name="_44sinio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both"/>
        <w:rPr/>
      </w:pPr>
      <w:bookmarkStart w:colFirst="0" w:colLast="0" w:name="_y48yixwvwv1a" w:id="28"/>
      <w:bookmarkEnd w:id="28"/>
      <w:r w:rsidDel="00000000" w:rsidR="00000000" w:rsidRPr="00000000">
        <w:rPr>
          <w:rtl w:val="0"/>
        </w:rPr>
        <w:t xml:space="preserve">Assinaturas de todos os membros do consórcio ou associação</w:t>
      </w:r>
    </w:p>
    <w:p w:rsidR="00000000" w:rsidDel="00000000" w:rsidP="00000000" w:rsidRDefault="00000000" w:rsidRPr="00000000" w14:paraId="000001BA">
      <w:pPr>
        <w:jc w:val="both"/>
        <w:rPr/>
      </w:pPr>
      <w:r w:rsidDel="00000000" w:rsidR="00000000" w:rsidRPr="00000000">
        <w:rPr>
          <w:rtl w:val="0"/>
        </w:rPr>
        <w:t xml:space="preserve">Confirmamos que, se o consórcio ou associação for selecionada para a subvenção, todas as partes da parceria, consórcio ou associação serão solidariamente responsáveis perante o UNOPS pelo cumprimento das disposições do Acordo.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-24899</wp:posOffset>
            </wp:positionH>
            <wp:positionV relativeFrom="page">
              <wp:posOffset>9648822</wp:posOffset>
            </wp:positionV>
            <wp:extent cx="7613000" cy="1062035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3000" cy="1062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4"/>
        <w:tblW w:w="9390.0" w:type="dxa"/>
        <w:jc w:val="left"/>
        <w:tblInd w:w="-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15"/>
        <w:gridCol w:w="2625"/>
        <w:gridCol w:w="345"/>
        <w:gridCol w:w="1770"/>
        <w:gridCol w:w="2835"/>
        <w:tblGridChange w:id="0">
          <w:tblGrid>
            <w:gridCol w:w="1815"/>
            <w:gridCol w:w="2625"/>
            <w:gridCol w:w="345"/>
            <w:gridCol w:w="1770"/>
            <w:gridCol w:w="283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0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do membro: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1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2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3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do membro: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4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5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Date: 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8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Data: 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9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A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Assinatura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B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bookmarkStart w:colFirst="0" w:colLast="0" w:name="_2jxsxqh" w:id="29"/>
            <w:bookmarkEnd w:id="2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CD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Assinatura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E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90.0" w:type="dxa"/>
        <w:jc w:val="left"/>
        <w:tblInd w:w="-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15"/>
        <w:gridCol w:w="2625"/>
        <w:gridCol w:w="345"/>
        <w:gridCol w:w="1770"/>
        <w:gridCol w:w="2835"/>
        <w:tblGridChange w:id="0">
          <w:tblGrid>
            <w:gridCol w:w="1815"/>
            <w:gridCol w:w="2625"/>
            <w:gridCol w:w="345"/>
            <w:gridCol w:w="1770"/>
            <w:gridCol w:w="283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0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do membro: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1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do membro: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4">
            <w:pPr>
              <w:tabs>
                <w:tab w:val="left" w:leader="none" w:pos="482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5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Date: 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8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Data: 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b7b7b7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9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A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Assinatura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B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4976" w:space="0" w:sz="12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bookmarkStart w:colFirst="0" w:colLast="0" w:name="_2jxsxqh" w:id="29"/>
            <w:bookmarkEnd w:id="2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1DD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Assinatura</w:t>
            </w:r>
          </w:p>
        </w:tc>
        <w:tc>
          <w:tcPr>
            <w:tcBorders>
              <w:top w:color="b7b7b7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E">
            <w:pPr>
              <w:tabs>
                <w:tab w:val="center" w:leader="none" w:pos="4320"/>
                <w:tab w:val="right" w:leader="none" w:pos="8640"/>
              </w:tabs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Style w:val="Heading1"/>
        <w:rPr>
          <w:color w:val="f0bc44"/>
          <w:u w:val="single"/>
        </w:rPr>
      </w:pPr>
      <w:bookmarkStart w:colFirst="0" w:colLast="0" w:name="_1y810tw" w:id="30"/>
      <w:bookmarkEnd w:id="30"/>
      <w:r w:rsidDel="00000000" w:rsidR="00000000" w:rsidRPr="00000000">
        <w:rPr>
          <w:color w:val="f0bc44"/>
          <w:u w:val="single"/>
          <w:rtl w:val="0"/>
        </w:rPr>
        <w:t xml:space="preserve">Seção 8: Equipe do Projeto</w:t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  <w:t xml:space="preserve">Identifiquei a equipe do projeto e </w:t>
      </w:r>
      <w:r w:rsidDel="00000000" w:rsidR="00000000" w:rsidRPr="00000000">
        <w:rPr>
          <w:rtl w:val="0"/>
        </w:rPr>
        <w:t xml:space="preserve">anexe</w:t>
      </w:r>
      <w:r w:rsidDel="00000000" w:rsidR="00000000" w:rsidRPr="00000000">
        <w:rPr>
          <w:rtl w:val="0"/>
        </w:rPr>
        <w:t xml:space="preserve"> seus respectivos currículos.</w:t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4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2550"/>
        <w:gridCol w:w="2040"/>
        <w:gridCol w:w="2295"/>
        <w:gridCol w:w="1905"/>
        <w:tblGridChange w:id="0">
          <w:tblGrid>
            <w:gridCol w:w="615"/>
            <w:gridCol w:w="2550"/>
            <w:gridCol w:w="2040"/>
            <w:gridCol w:w="2295"/>
            <w:gridCol w:w="19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Descrição do cargo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Qualificação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Anos de experiência relevante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A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F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3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4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6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9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C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D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E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0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3">
      <w:pPr>
        <w:rPr/>
      </w:pPr>
      <w:bookmarkStart w:colFirst="0" w:colLast="0" w:name="_9holwxpup6pu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/>
      </w:pPr>
      <w:bookmarkStart w:colFirst="0" w:colLast="0" w:name="_szfbs4wm2dja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/>
      </w:pPr>
      <w:bookmarkStart w:colFirst="0" w:colLast="0" w:name="_g0ghm6xed3ba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Style w:val="Heading1"/>
        <w:rPr>
          <w:color w:val="f0bc44"/>
          <w:u w:val="single"/>
        </w:rPr>
      </w:pPr>
      <w:bookmarkStart w:colFirst="0" w:colLast="0" w:name="_3fwokq0" w:id="34"/>
      <w:bookmarkEnd w:id="34"/>
      <w:r w:rsidDel="00000000" w:rsidR="00000000" w:rsidRPr="00000000">
        <w:rPr>
          <w:color w:val="f0bc44"/>
          <w:u w:val="single"/>
          <w:rtl w:val="0"/>
        </w:rPr>
        <w:t xml:space="preserve">Seção 9: Contratações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both"/>
        <w:rPr/>
      </w:pPr>
      <w:r w:rsidDel="00000000" w:rsidR="00000000" w:rsidRPr="00000000">
        <w:rPr>
          <w:rtl w:val="0"/>
        </w:rPr>
        <w:t xml:space="preserve">Coexecuções</w:t>
      </w:r>
      <w:r w:rsidDel="00000000" w:rsidR="00000000" w:rsidRPr="00000000">
        <w:rPr>
          <w:rtl w:val="0"/>
        </w:rPr>
        <w:t xml:space="preserve"> por meio de organizações parceiras não são permitidas para o presente Edital. A organização poderá fazer contratações de bens e serviços pontuais conforme necessário. </w:t>
      </w:r>
      <w:r w:rsidDel="00000000" w:rsidR="00000000" w:rsidRPr="00000000">
        <w:rPr>
          <w:rtl w:val="0"/>
        </w:rPr>
        <w:t xml:space="preserve">Identifique todas as contratações caso já estejam definidas no momento da apresentação da proposta.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</w:r>
    </w:p>
    <w:tbl>
      <w:tblPr>
        <w:tblStyle w:val="Table17"/>
        <w:tblpPr w:leftFromText="180" w:rightFromText="180" w:topFromText="180" w:bottomFromText="180" w:vertAnchor="text" w:horzAnchor="text" w:tblpX="0" w:tblpY="0"/>
        <w:tblW w:w="9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5670"/>
        <w:gridCol w:w="3090"/>
        <w:tblGridChange w:id="0">
          <w:tblGrid>
            <w:gridCol w:w="630"/>
            <w:gridCol w:w="5670"/>
            <w:gridCol w:w="30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A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B">
            <w:pPr>
              <w:spacing w:line="276" w:lineRule="auto"/>
              <w:jc w:val="center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Descrição das atividades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C">
            <w:pPr>
              <w:spacing w:line="276" w:lineRule="auto"/>
              <w:jc w:val="center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rtl w:val="0"/>
              </w:rPr>
              <w:t xml:space="preserve">Nome das empresas prestadoras de serviço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0D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0E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0F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0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1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3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4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5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ffffff" w:space="0" w:sz="12" w:val="single"/>
              <w:right w:color="000000" w:space="0" w:sz="12" w:val="dotted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6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dotted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7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ffffff" w:space="0" w:sz="12" w:val="single"/>
              <w:right w:color="000000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8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000000" w:space="0" w:sz="12" w:val="single"/>
              <w:bottom w:color="000000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9">
            <w:pPr>
              <w:spacing w:line="276" w:lineRule="auto"/>
              <w:jc w:val="center"/>
              <w:rPr>
                <w:rFonts w:ascii="IBM Plex Sans" w:cs="IBM Plex Sans" w:eastAsia="IBM Plex Sans" w:hAnsi="IBM Plex Sans"/>
                <w:b w:val="1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dotted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A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000000" w:space="0" w:sz="12" w:val="dotted"/>
              <w:bottom w:color="000000" w:space="0" w:sz="12" w:val="single"/>
              <w:right w:color="000000" w:space="0" w:sz="12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21B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C">
      <w:pPr>
        <w:widowControl w:val="0"/>
        <w:tabs>
          <w:tab w:val="left" w:leader="none" w:pos="909"/>
          <w:tab w:val="left" w:leader="none" w:pos="910"/>
        </w:tabs>
        <w:spacing w:after="0" w:before="0" w:line="276" w:lineRule="auto"/>
        <w:ind w:left="0" w:right="-90" w:firstLine="0"/>
        <w:rPr>
          <w:b w:val="1"/>
          <w:color w:val="f0bc44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widowControl w:val="0"/>
        <w:tabs>
          <w:tab w:val="left" w:leader="none" w:pos="909"/>
          <w:tab w:val="left" w:leader="none" w:pos="910"/>
        </w:tabs>
        <w:spacing w:after="0" w:before="0" w:line="276" w:lineRule="auto"/>
        <w:ind w:left="0" w:right="-90" w:firstLine="0"/>
        <w:rPr>
          <w:b w:val="1"/>
          <w:color w:val="f0bc44"/>
          <w:sz w:val="28"/>
          <w:szCs w:val="28"/>
          <w:u w:val="single"/>
        </w:rPr>
        <w:sectPr>
          <w:headerReference r:id="rId21" w:type="default"/>
          <w:footerReference r:id="rId22" w:type="default"/>
          <w:type w:val="nextPage"/>
          <w:pgSz w:h="16838" w:w="11906" w:orient="portrait"/>
          <w:pgMar w:bottom="2834.645669291339" w:top="2267.716535433071" w:left="1700.7874015748032" w:right="1133.8582677165355" w:header="720" w:footer="158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Style w:val="Heading1"/>
        <w:widowControl w:val="0"/>
        <w:tabs>
          <w:tab w:val="left" w:leader="none" w:pos="909"/>
          <w:tab w:val="left" w:leader="none" w:pos="910"/>
        </w:tabs>
        <w:rPr>
          <w:color w:val="cb6443"/>
        </w:rPr>
      </w:pPr>
      <w:bookmarkStart w:colFirst="0" w:colLast="0" w:name="_ajk7qzmbws67" w:id="35"/>
      <w:bookmarkEnd w:id="35"/>
      <w:r w:rsidDel="00000000" w:rsidR="00000000" w:rsidRPr="00000000">
        <w:rPr>
          <w:color w:val="f0bc44"/>
          <w:u w:val="single"/>
          <w:rtl w:val="0"/>
        </w:rPr>
        <w:t xml:space="preserve">Seção 10: Impacto e Sustentabilidade</w:t>
      </w:r>
      <w:r w:rsidDel="00000000" w:rsidR="00000000" w:rsidRPr="00000000">
        <w:rPr>
          <w:color w:val="cb644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tabs>
          <w:tab w:val="left" w:leader="none" w:pos="909"/>
          <w:tab w:val="left" w:leader="none" w:pos="910"/>
        </w:tabs>
        <w:spacing w:after="0" w:before="0" w:line="276" w:lineRule="auto"/>
        <w:ind w:left="0" w:right="-90" w:firstLine="0"/>
        <w:rPr>
          <w:b w:val="1"/>
          <w:color w:val="cb644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Descreva como as ações e atividades da proposta de projeto garantirão resultados sustentáveis a longo prazo.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783.333333333348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spacing w:line="276" w:lineRule="auto"/>
              <w:rPr>
                <w:rFonts w:ascii="IBM Plex Sans" w:cs="IBM Plex Sans" w:eastAsia="IBM Plex Sans" w:hAnsi="IBM Plex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3">
      <w:pPr>
        <w:rPr>
          <w:color w:val="00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2834.645669291339" w:top="2267.716535433071" w:left="1700.7874015748032" w:right="1133.8582677165355" w:header="720" w:footer="158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Black">
    <w:embedRegular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IBM Plex Sans SemiBold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4">
    <w:pPr>
      <w:spacing w:line="240" w:lineRule="auto"/>
      <w:ind w:left="-1695" w:firstLine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-866774</wp:posOffset>
          </wp:positionH>
          <wp:positionV relativeFrom="paragraph">
            <wp:posOffset>114300</wp:posOffset>
          </wp:positionV>
          <wp:extent cx="7790775" cy="1534985"/>
          <wp:effectExtent b="0" l="0" r="0" t="0"/>
          <wp:wrapNone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0775" cy="153498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180975</wp:posOffset>
          </wp:positionV>
          <wp:extent cx="7573463" cy="1048956"/>
          <wp:effectExtent b="0" l="0" r="0" t="0"/>
          <wp:wrapNone/>
          <wp:docPr id="1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3463" cy="104895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E">
    <w:pPr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-1104899</wp:posOffset>
          </wp:positionH>
          <wp:positionV relativeFrom="paragraph">
            <wp:posOffset>190500</wp:posOffset>
          </wp:positionV>
          <wp:extent cx="7613000" cy="1062035"/>
          <wp:effectExtent b="0" l="0" r="0" t="0"/>
          <wp:wrapNone/>
          <wp:docPr id="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3000" cy="10620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5">
    <w:pPr>
      <w:rPr/>
    </w:pPr>
    <w:r w:rsidDel="00000000" w:rsidR="00000000" w:rsidRPr="00000000">
      <w:rPr/>
      <w:pict>
        <v:shape id="WordPictureWatermark1" style="position:absolute;width:604.5pt;height:854.532786885245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7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-1123949</wp:posOffset>
          </wp:positionH>
          <wp:positionV relativeFrom="margin">
            <wp:posOffset>-1151437</wp:posOffset>
          </wp:positionV>
          <wp:extent cx="7648575" cy="10820400"/>
          <wp:effectExtent b="0" l="0" r="0" t="0"/>
          <wp:wrapNone/>
          <wp:docPr id="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48575" cy="10820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8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9">
    <w:pPr>
      <w:jc w:val="righ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A">
    <w:pPr>
      <w:jc w:val="center"/>
      <w:rPr>
        <w:rFonts w:ascii="IBM Plex Sans SemiBold" w:cs="IBM Plex Sans SemiBold" w:eastAsia="IBM Plex Sans SemiBold" w:hAnsi="IBM Plex Sans SemiBold"/>
        <w:color w:val="cb644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13794300</wp:posOffset>
          </wp:positionH>
          <wp:positionV relativeFrom="page">
            <wp:posOffset>914400</wp:posOffset>
          </wp:positionV>
          <wp:extent cx="685300" cy="620157"/>
          <wp:effectExtent b="0" l="0" r="0" t="0"/>
          <wp:wrapNone/>
          <wp:docPr id="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300" cy="62015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-475487</wp:posOffset>
          </wp:positionH>
          <wp:positionV relativeFrom="paragraph">
            <wp:posOffset>19050</wp:posOffset>
          </wp:positionV>
          <wp:extent cx="1691640" cy="592074"/>
          <wp:effectExtent b="0" l="0" r="0" t="0"/>
          <wp:wrapNone/>
          <wp:docPr id="13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22580" l="11188" r="0" t="21774"/>
                  <a:stretch>
                    <a:fillRect/>
                  </a:stretch>
                </pic:blipFill>
                <pic:spPr>
                  <a:xfrm>
                    <a:off x="0" y="0"/>
                    <a:ext cx="1691640" cy="59207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1181100</wp:posOffset>
          </wp:positionH>
          <wp:positionV relativeFrom="paragraph">
            <wp:posOffset>1</wp:posOffset>
          </wp:positionV>
          <wp:extent cx="685800" cy="627017"/>
          <wp:effectExtent b="0" l="0" r="0" t="0"/>
          <wp:wrapNone/>
          <wp:docPr id="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270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2B">
    <w:pPr>
      <w:jc w:val="right"/>
      <w:rPr>
        <w:rFonts w:ascii="IBM Plex Sans" w:cs="IBM Plex Sans" w:eastAsia="IBM Plex Sans" w:hAnsi="IBM Plex Sans"/>
        <w:b w:val="1"/>
        <w:color w:val="999999"/>
        <w:sz w:val="20"/>
        <w:szCs w:val="20"/>
      </w:rPr>
    </w:pPr>
    <w:r w:rsidDel="00000000" w:rsidR="00000000" w:rsidRPr="00000000">
      <w:rPr>
        <w:rFonts w:ascii="IBM Plex Sans" w:cs="IBM Plex Sans" w:eastAsia="IBM Plex Sans" w:hAnsi="IBM Plex Sans"/>
        <w:b w:val="1"/>
        <w:color w:val="999999"/>
        <w:sz w:val="20"/>
        <w:szCs w:val="20"/>
        <w:rtl w:val="0"/>
      </w:rPr>
      <w:t xml:space="preserve">Anexo 0</w:t>
    </w:r>
    <w:r w:rsidDel="00000000" w:rsidR="00000000" w:rsidRPr="00000000">
      <w:rPr>
        <w:b w:val="1"/>
        <w:color w:val="999999"/>
        <w:sz w:val="20"/>
        <w:szCs w:val="20"/>
        <w:rtl w:val="0"/>
      </w:rPr>
      <w:t xml:space="preserve">2</w:t>
    </w:r>
    <w:r w:rsidDel="00000000" w:rsidR="00000000" w:rsidRPr="00000000">
      <w:rPr>
        <w:rFonts w:ascii="IBM Plex Sans" w:cs="IBM Plex Sans" w:eastAsia="IBM Plex Sans" w:hAnsi="IBM Plex Sans"/>
        <w:b w:val="1"/>
        <w:color w:val="999999"/>
        <w:sz w:val="20"/>
        <w:szCs w:val="20"/>
        <w:rtl w:val="0"/>
      </w:rPr>
      <w:t xml:space="preserve"> - </w:t>
    </w:r>
    <w:r w:rsidDel="00000000" w:rsidR="00000000" w:rsidRPr="00000000">
      <w:rPr>
        <w:b w:val="1"/>
        <w:color w:val="999999"/>
        <w:sz w:val="20"/>
        <w:szCs w:val="20"/>
        <w:rtl w:val="0"/>
      </w:rPr>
      <w:t xml:space="preserve">Proposta de Projeto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C">
    <w:pPr>
      <w:jc w:val="right"/>
      <w:rPr>
        <w:rFonts w:ascii="IBM Plex Sans SemiBold" w:cs="IBM Plex Sans SemiBold" w:eastAsia="IBM Plex Sans SemiBold" w:hAnsi="IBM Plex Sans SemiBold"/>
        <w:color w:val="22b573"/>
        <w:sz w:val="20"/>
        <w:szCs w:val="20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  <w:sz w:val="20"/>
        <w:szCs w:val="20"/>
        <w:rtl w:val="0"/>
      </w:rPr>
      <w:t xml:space="preserve">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  <w:rtl w:val="0"/>
      </w:rPr>
      <w:t xml:space="preserve">página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F">
    <w:pPr>
      <w:jc w:val="right"/>
      <w:rPr>
        <w:rFonts w:ascii="IBM Plex Sans SemiBold" w:cs="IBM Plex Sans SemiBold" w:eastAsia="IBM Plex Sans SemiBold" w:hAnsi="IBM Plex Sans SemiBold"/>
        <w:color w:val="cb644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2409267</wp:posOffset>
          </wp:positionH>
          <wp:positionV relativeFrom="page">
            <wp:posOffset>491067</wp:posOffset>
          </wp:positionV>
          <wp:extent cx="685800" cy="627017"/>
          <wp:effectExtent b="0" l="0" r="0" t="0"/>
          <wp:wrapNone/>
          <wp:docPr id="5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270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-475487</wp:posOffset>
          </wp:positionH>
          <wp:positionV relativeFrom="paragraph">
            <wp:posOffset>19050</wp:posOffset>
          </wp:positionV>
          <wp:extent cx="1861050" cy="657225"/>
          <wp:effectExtent b="0" l="0" r="0" t="0"/>
          <wp:wrapNone/>
          <wp:docPr id="16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22580" l="11188" r="0" t="21774"/>
                  <a:stretch>
                    <a:fillRect/>
                  </a:stretch>
                </pic:blipFill>
                <pic:spPr>
                  <a:xfrm>
                    <a:off x="0" y="0"/>
                    <a:ext cx="1861050" cy="657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30">
    <w:pPr>
      <w:jc w:val="right"/>
      <w:rPr>
        <w:b w:val="1"/>
        <w:color w:val="999999"/>
        <w:sz w:val="20"/>
        <w:szCs w:val="20"/>
      </w:rPr>
    </w:pPr>
    <w:r w:rsidDel="00000000" w:rsidR="00000000" w:rsidRPr="00000000">
      <w:rPr>
        <w:b w:val="1"/>
        <w:color w:val="999999"/>
        <w:sz w:val="20"/>
        <w:szCs w:val="20"/>
        <w:rtl w:val="0"/>
      </w:rPr>
      <w:t xml:space="preserve">Anexo 02 - Proposta de Projeto</w:t>
    </w:r>
  </w:p>
  <w:p w:rsidR="00000000" w:rsidDel="00000000" w:rsidP="00000000" w:rsidRDefault="00000000" w:rsidRPr="00000000" w14:paraId="00000231">
    <w:pPr>
      <w:jc w:val="right"/>
      <w:rPr>
        <w:color w:val="22b57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  <w:sz w:val="20"/>
        <w:szCs w:val="20"/>
        <w:rtl w:val="0"/>
      </w:rPr>
      <w:t xml:space="preserve">                                                                    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  <w:rtl w:val="0"/>
      </w:rPr>
      <w:t xml:space="preserve">página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2">
    <w:pPr>
      <w:jc w:val="right"/>
      <w:rPr>
        <w:rFonts w:ascii="IBM Plex Sans SemiBold" w:cs="IBM Plex Sans SemiBold" w:eastAsia="IBM Plex Sans SemiBold" w:hAnsi="IBM Plex Sans SemiBold"/>
        <w:color w:val="cb644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-475487</wp:posOffset>
          </wp:positionH>
          <wp:positionV relativeFrom="paragraph">
            <wp:posOffset>19050</wp:posOffset>
          </wp:positionV>
          <wp:extent cx="1861050" cy="657225"/>
          <wp:effectExtent b="0" l="0" r="0" t="0"/>
          <wp:wrapNone/>
          <wp:docPr id="1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22580" l="11188" r="0" t="21774"/>
                  <a:stretch>
                    <a:fillRect/>
                  </a:stretch>
                </pic:blipFill>
                <pic:spPr>
                  <a:xfrm>
                    <a:off x="0" y="0"/>
                    <a:ext cx="1861050" cy="657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1327150</wp:posOffset>
          </wp:positionH>
          <wp:positionV relativeFrom="paragraph">
            <wp:posOffset>-17694</wp:posOffset>
          </wp:positionV>
          <wp:extent cx="685800" cy="627017"/>
          <wp:effectExtent b="0" l="0" r="0" t="0"/>
          <wp:wrapNone/>
          <wp:docPr id="10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270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33">
    <w:pPr>
      <w:jc w:val="right"/>
      <w:rPr>
        <w:b w:val="1"/>
        <w:color w:val="999999"/>
        <w:sz w:val="20"/>
        <w:szCs w:val="20"/>
      </w:rPr>
    </w:pPr>
    <w:r w:rsidDel="00000000" w:rsidR="00000000" w:rsidRPr="00000000">
      <w:rPr>
        <w:b w:val="1"/>
        <w:color w:val="999999"/>
        <w:sz w:val="20"/>
        <w:szCs w:val="20"/>
        <w:rtl w:val="0"/>
      </w:rPr>
      <w:t xml:space="preserve">Anexo 02 - Proposta de Projeto</w:t>
    </w:r>
  </w:p>
  <w:p w:rsidR="00000000" w:rsidDel="00000000" w:rsidP="00000000" w:rsidRDefault="00000000" w:rsidRPr="00000000" w14:paraId="00000234">
    <w:pPr>
      <w:jc w:val="right"/>
      <w:rPr>
        <w:color w:val="22b57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  <w:sz w:val="20"/>
        <w:szCs w:val="20"/>
        <w:rtl w:val="0"/>
      </w:rPr>
      <w:t xml:space="preserve">                                                                    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  <w:rtl w:val="0"/>
      </w:rPr>
      <w:t xml:space="preserve">página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720" w:hanging="720"/>
      </w:pPr>
      <w:rPr>
        <w:rFonts w:ascii="Arial Black" w:cs="Arial Black" w:eastAsia="Arial Black" w:hAnsi="Arial Black"/>
        <w:b w:val="0"/>
      </w:rPr>
    </w:lvl>
    <w:lvl w:ilvl="1">
      <w:start w:val="1"/>
      <w:numFmt w:val="lowerRoman"/>
      <w:lvlText w:val="(%2)"/>
      <w:lvlJc w:val="left"/>
      <w:pPr>
        <w:ind w:left="1440" w:hanging="720"/>
      </w:pPr>
      <w:rPr>
        <w:rFonts w:ascii="Arial" w:cs="Arial" w:eastAsia="Arial" w:hAnsi="Arial"/>
      </w:rPr>
    </w:lvl>
    <w:lvl w:ilvl="2">
      <w:start w:val="1"/>
      <w:numFmt w:val="decimal"/>
      <w:lvlText w:val="%1.%2.%3"/>
      <w:lvlJc w:val="left"/>
      <w:pPr>
        <w:ind w:left="2160" w:hanging="720"/>
      </w:pPr>
      <w:rPr/>
    </w:lvl>
    <w:lvl w:ilvl="3">
      <w:start w:val="1"/>
      <w:numFmt w:val="decimal"/>
      <w:lvlText w:val="%1.%2.%3.%4"/>
      <w:lvlJc w:val="left"/>
      <w:pPr>
        <w:ind w:left="2880" w:hanging="720"/>
      </w:pPr>
      <w:rPr/>
    </w:lvl>
    <w:lvl w:ilvl="4">
      <w:start w:val="1"/>
      <w:numFmt w:val="decimal"/>
      <w:lvlText w:val="%1.%2.%3.%4.%5"/>
      <w:lvlJc w:val="left"/>
      <w:pPr>
        <w:ind w:left="3600" w:hanging="720"/>
      </w:pPr>
      <w:rPr/>
    </w:lvl>
    <w:lvl w:ilvl="5">
      <w:start w:val="1"/>
      <w:numFmt w:val="decimal"/>
      <w:lvlText w:val="%1.%2.%3.%4.%5.%6"/>
      <w:lvlJc w:val="left"/>
      <w:pPr>
        <w:ind w:left="4320" w:hanging="720"/>
      </w:pPr>
      <w:rPr/>
    </w:lvl>
    <w:lvl w:ilvl="6">
      <w:start w:val="1"/>
      <w:numFmt w:val="decimal"/>
      <w:lvlText w:val="%1.%2.%3.%4.%5.%6.%7"/>
      <w:lvlJc w:val="left"/>
      <w:pPr>
        <w:ind w:left="5040" w:hanging="720"/>
      </w:pPr>
      <w:rPr/>
    </w:lvl>
    <w:lvl w:ilvl="7">
      <w:start w:val="1"/>
      <w:numFmt w:val="decimal"/>
      <w:lvlText w:val="%1.%2.%3.%4.%5.%6.%7.%8"/>
      <w:lvlJc w:val="left"/>
      <w:pPr>
        <w:ind w:left="5760" w:hanging="720"/>
      </w:pPr>
      <w:rPr/>
    </w:lvl>
    <w:lvl w:ilvl="8">
      <w:start w:val="1"/>
      <w:numFmt w:val="decimal"/>
      <w:lvlText w:val="%1.%2.%3.%4.%5.%6.%7.%8.%9"/>
      <w:lvlJc w:val="left"/>
      <w:pPr>
        <w:ind w:left="6480" w:hanging="72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3"/>
      <w:numFmt w:val="decimal"/>
      <w:lvlText w:val="%1."/>
      <w:lvlJc w:val="left"/>
      <w:pPr>
        <w:ind w:left="720" w:hanging="720"/>
      </w:pPr>
      <w:rPr/>
    </w:lvl>
    <w:lvl w:ilvl="1">
      <w:start w:val="1"/>
      <w:numFmt w:val="decimal"/>
      <w:lvlText w:val="%2."/>
      <w:lvlJc w:val="left"/>
      <w:pPr>
        <w:ind w:left="1440" w:hanging="720"/>
      </w:pPr>
      <w:rPr/>
    </w:lvl>
    <w:lvl w:ilvl="2">
      <w:start w:val="1"/>
      <w:numFmt w:val="decimal"/>
      <w:lvlText w:val="%3."/>
      <w:lvlJc w:val="left"/>
      <w:pPr>
        <w:ind w:left="2160" w:hanging="720"/>
      </w:pPr>
      <w:rPr/>
    </w:lvl>
    <w:lvl w:ilvl="3">
      <w:start w:val="1"/>
      <w:numFmt w:val="decimal"/>
      <w:lvlText w:val="%4."/>
      <w:lvlJc w:val="left"/>
      <w:pPr>
        <w:ind w:left="2880" w:hanging="720"/>
      </w:pPr>
      <w:rPr/>
    </w:lvl>
    <w:lvl w:ilvl="4">
      <w:start w:val="1"/>
      <w:numFmt w:val="decimal"/>
      <w:lvlText w:val="%5."/>
      <w:lvlJc w:val="left"/>
      <w:pPr>
        <w:ind w:left="3600" w:hanging="720"/>
      </w:pPr>
      <w:rPr/>
    </w:lvl>
    <w:lvl w:ilvl="5">
      <w:start w:val="1"/>
      <w:numFmt w:val="decimal"/>
      <w:lvlText w:val="%6."/>
      <w:lvlJc w:val="left"/>
      <w:pPr>
        <w:ind w:left="4320" w:hanging="720"/>
      </w:pPr>
      <w:rPr/>
    </w:lvl>
    <w:lvl w:ilvl="6">
      <w:start w:val="1"/>
      <w:numFmt w:val="decimal"/>
      <w:lvlText w:val="%7."/>
      <w:lvlJc w:val="left"/>
      <w:pPr>
        <w:ind w:left="5040" w:hanging="720"/>
      </w:pPr>
      <w:rPr/>
    </w:lvl>
    <w:lvl w:ilvl="7">
      <w:start w:val="1"/>
      <w:numFmt w:val="decimal"/>
      <w:lvlText w:val="%8."/>
      <w:lvlJc w:val="left"/>
      <w:pPr>
        <w:ind w:left="5760" w:hanging="720"/>
      </w:pPr>
      <w:rPr/>
    </w:lvl>
    <w:lvl w:ilvl="8">
      <w:start w:val="1"/>
      <w:numFmt w:val="decimal"/>
      <w:lvlText w:val="%9."/>
      <w:lvlJc w:val="left"/>
      <w:pPr>
        <w:ind w:left="6480" w:hanging="72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720"/>
      </w:pPr>
      <w:rPr/>
    </w:lvl>
    <w:lvl w:ilvl="1">
      <w:start w:val="1"/>
      <w:numFmt w:val="decimal"/>
      <w:lvlText w:val="%2."/>
      <w:lvlJc w:val="left"/>
      <w:pPr>
        <w:ind w:left="1440" w:hanging="720"/>
      </w:pPr>
      <w:rPr/>
    </w:lvl>
    <w:lvl w:ilvl="2">
      <w:start w:val="1"/>
      <w:numFmt w:val="decimal"/>
      <w:lvlText w:val="%3."/>
      <w:lvlJc w:val="left"/>
      <w:pPr>
        <w:ind w:left="2160" w:hanging="720"/>
      </w:pPr>
      <w:rPr/>
    </w:lvl>
    <w:lvl w:ilvl="3">
      <w:start w:val="1"/>
      <w:numFmt w:val="decimal"/>
      <w:lvlText w:val="%4."/>
      <w:lvlJc w:val="left"/>
      <w:pPr>
        <w:ind w:left="2880" w:hanging="720"/>
      </w:pPr>
      <w:rPr/>
    </w:lvl>
    <w:lvl w:ilvl="4">
      <w:start w:val="1"/>
      <w:numFmt w:val="decimal"/>
      <w:lvlText w:val="%5."/>
      <w:lvlJc w:val="left"/>
      <w:pPr>
        <w:ind w:left="3600" w:hanging="720"/>
      </w:pPr>
      <w:rPr/>
    </w:lvl>
    <w:lvl w:ilvl="5">
      <w:start w:val="1"/>
      <w:numFmt w:val="decimal"/>
      <w:lvlText w:val="%6."/>
      <w:lvlJc w:val="left"/>
      <w:pPr>
        <w:ind w:left="4320" w:hanging="720"/>
      </w:pPr>
      <w:rPr/>
    </w:lvl>
    <w:lvl w:ilvl="6">
      <w:start w:val="1"/>
      <w:numFmt w:val="decimal"/>
      <w:lvlText w:val="%7."/>
      <w:lvlJc w:val="left"/>
      <w:pPr>
        <w:ind w:left="5040" w:hanging="720"/>
      </w:pPr>
      <w:rPr/>
    </w:lvl>
    <w:lvl w:ilvl="7">
      <w:start w:val="1"/>
      <w:numFmt w:val="decimal"/>
      <w:lvlText w:val="%8."/>
      <w:lvlJc w:val="left"/>
      <w:pPr>
        <w:ind w:left="5760" w:hanging="720"/>
      </w:pPr>
      <w:rPr/>
    </w:lvl>
    <w:lvl w:ilvl="8">
      <w:start w:val="1"/>
      <w:numFmt w:val="decimal"/>
      <w:lvlText w:val="%9."/>
      <w:lvlJc w:val="left"/>
      <w:pPr>
        <w:ind w:left="6480" w:hanging="72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720"/>
      </w:pPr>
      <w:rPr/>
    </w:lvl>
    <w:lvl w:ilvl="1">
      <w:start w:val="1"/>
      <w:numFmt w:val="decimal"/>
      <w:lvlText w:val="%2."/>
      <w:lvlJc w:val="left"/>
      <w:pPr>
        <w:ind w:left="1440" w:hanging="720"/>
      </w:pPr>
      <w:rPr/>
    </w:lvl>
    <w:lvl w:ilvl="2">
      <w:start w:val="1"/>
      <w:numFmt w:val="decimal"/>
      <w:lvlText w:val="%3."/>
      <w:lvlJc w:val="left"/>
      <w:pPr>
        <w:ind w:left="2160" w:hanging="720"/>
      </w:pPr>
      <w:rPr/>
    </w:lvl>
    <w:lvl w:ilvl="3">
      <w:start w:val="1"/>
      <w:numFmt w:val="decimal"/>
      <w:lvlText w:val="%4."/>
      <w:lvlJc w:val="left"/>
      <w:pPr>
        <w:ind w:left="2880" w:hanging="720"/>
      </w:pPr>
      <w:rPr/>
    </w:lvl>
    <w:lvl w:ilvl="4">
      <w:start w:val="1"/>
      <w:numFmt w:val="decimal"/>
      <w:lvlText w:val="%5."/>
      <w:lvlJc w:val="left"/>
      <w:pPr>
        <w:ind w:left="3600" w:hanging="720"/>
      </w:pPr>
      <w:rPr/>
    </w:lvl>
    <w:lvl w:ilvl="5">
      <w:start w:val="1"/>
      <w:numFmt w:val="decimal"/>
      <w:lvlText w:val="%6."/>
      <w:lvlJc w:val="left"/>
      <w:pPr>
        <w:ind w:left="4320" w:hanging="720"/>
      </w:pPr>
      <w:rPr/>
    </w:lvl>
    <w:lvl w:ilvl="6">
      <w:start w:val="1"/>
      <w:numFmt w:val="decimal"/>
      <w:lvlText w:val="%7."/>
      <w:lvlJc w:val="left"/>
      <w:pPr>
        <w:ind w:left="5040" w:hanging="720"/>
      </w:pPr>
      <w:rPr/>
    </w:lvl>
    <w:lvl w:ilvl="7">
      <w:start w:val="1"/>
      <w:numFmt w:val="decimal"/>
      <w:lvlText w:val="%8."/>
      <w:lvlJc w:val="left"/>
      <w:pPr>
        <w:ind w:left="5760" w:hanging="720"/>
      </w:pPr>
      <w:rPr/>
    </w:lvl>
    <w:lvl w:ilvl="8">
      <w:start w:val="1"/>
      <w:numFmt w:val="decimal"/>
      <w:lvlText w:val="%9."/>
      <w:lvlJc w:val="left"/>
      <w:pPr>
        <w:ind w:left="6480" w:hanging="72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BM Plex Sans" w:cs="IBM Plex Sans" w:eastAsia="IBM Plex Sans" w:hAnsi="IBM Plex Sans"/>
        <w:color w:val="0e231c"/>
        <w:sz w:val="24"/>
        <w:szCs w:val="24"/>
        <w:lang w:val="en"/>
      </w:rPr>
    </w:rPrDefault>
    <w:pPrDefault>
      <w:pPr>
        <w:tabs>
          <w:tab w:val="left" w:leader="none" w:pos="459"/>
          <w:tab w:val="left" w:leader="none" w:pos="460"/>
        </w:tabs>
        <w:spacing w:line="276" w:lineRule="auto"/>
        <w:ind w:right="-9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color w:val="cb6443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cb6443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  <w:tblStylePr w:type="band1Horz">
      <w:tcPr>
        <w:shd w:fill="f2f2f2" w:val="clear"/>
      </w:tcPr>
    </w:tblStylePr>
    <w:tblStylePr w:type="band1Vert">
      <w:tcPr>
        <w:shd w:fill="ffffff" w:val="clear"/>
      </w:tcPr>
    </w:tblStylePr>
    <w:tblStylePr w:type="band2Horz">
      <w:tcPr>
        <w:shd w:fill="ffffff" w:val="clear"/>
      </w:tcPr>
    </w:tblStylePr>
    <w:tblStylePr w:type="band2Vert">
      <w:tcPr>
        <w:tcBorders>
          <w:right w:color="eff1f0" w:space="0" w:sz="4" w:val="single"/>
        </w:tcBorders>
        <w:shd w:fill="ffffff" w:val="clear"/>
      </w:tcPr>
    </w:tblStylePr>
    <w:tblStylePr w:type="firstCol">
      <w:tcPr>
        <w:tcBorders>
          <w:top w:color="000000" w:space="0" w:sz="0" w:val="nil"/>
          <w:left w:color="000000" w:space="0" w:sz="0" w:val="nil"/>
          <w:bottom w:color="0092d1" w:space="0" w:sz="4" w:val="single"/>
          <w:right w:color="000000" w:space="0" w:sz="0" w:val="nil"/>
          <w:insideH w:color="000000" w:space="0" w:sz="0" w:val="nil"/>
          <w:insideV w:color="000000" w:space="0" w:sz="0" w:val="nil"/>
        </w:tcBorders>
        <w:shd w:fill="eff1f0" w:val="clear"/>
      </w:tcPr>
    </w:tblStylePr>
    <w:tblStylePr w:type="firstRow">
      <w:rPr>
        <w:rFonts w:ascii="Open Sans" w:cs="Open Sans" w:eastAsia="Open Sans" w:hAnsi="Open Sans"/>
        <w:b w:val="1"/>
        <w:color w:val="0092d1"/>
        <w:sz w:val="17"/>
        <w:szCs w:val="17"/>
      </w:rPr>
      <w:tcPr>
        <w:tcBorders>
          <w:top w:color="000000" w:space="0" w:sz="0" w:val="nil"/>
          <w:left w:color="000000" w:space="0" w:sz="0" w:val="nil"/>
          <w:bottom w:color="0092d1" w:space="0" w:sz="24" w:val="single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5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7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footer" Target="footer1.xml"/><Relationship Id="rId22" Type="http://schemas.openxmlformats.org/officeDocument/2006/relationships/footer" Target="footer5.xml"/><Relationship Id="rId10" Type="http://schemas.openxmlformats.org/officeDocument/2006/relationships/header" Target="header1.xml"/><Relationship Id="rId21" Type="http://schemas.openxmlformats.org/officeDocument/2006/relationships/header" Target="header5.xml"/><Relationship Id="rId13" Type="http://schemas.openxmlformats.org/officeDocument/2006/relationships/image" Target="media/image13.pn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3.xml"/><Relationship Id="rId14" Type="http://schemas.openxmlformats.org/officeDocument/2006/relationships/hyperlink" Target="https://www.ungm.org/Account/Registration" TargetMode="External"/><Relationship Id="rId17" Type="http://schemas.openxmlformats.org/officeDocument/2006/relationships/footer" Target="footer4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header" Target="header4.xml"/><Relationship Id="rId6" Type="http://schemas.openxmlformats.org/officeDocument/2006/relationships/image" Target="media/image6.png"/><Relationship Id="rId18" Type="http://schemas.openxmlformats.org/officeDocument/2006/relationships/image" Target="media/image3.png"/><Relationship Id="rId7" Type="http://schemas.openxmlformats.org/officeDocument/2006/relationships/image" Target="media/image11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ArialBlack-regular.ttf"/><Relationship Id="rId15" Type="http://schemas.openxmlformats.org/officeDocument/2006/relationships/font" Target="fonts/IBMPlexSansSemiBold-bold.ttf"/><Relationship Id="rId14" Type="http://schemas.openxmlformats.org/officeDocument/2006/relationships/font" Target="fonts/IBMPlexSansSemiBold-regular.ttf"/><Relationship Id="rId17" Type="http://schemas.openxmlformats.org/officeDocument/2006/relationships/font" Target="fonts/IBMPlexSansSemiBold-boldItalic.ttf"/><Relationship Id="rId16" Type="http://schemas.openxmlformats.org/officeDocument/2006/relationships/font" Target="fonts/IBMPlexSansSemiBold-italic.ttf"/><Relationship Id="rId5" Type="http://schemas.openxmlformats.org/officeDocument/2006/relationships/font" Target="fonts/IBMPlexSansMedium-regular.ttf"/><Relationship Id="rId6" Type="http://schemas.openxmlformats.org/officeDocument/2006/relationships/font" Target="fonts/IBMPlexSansMedium-bold.ttf"/><Relationship Id="rId7" Type="http://schemas.openxmlformats.org/officeDocument/2006/relationships/font" Target="fonts/IBMPlexSansMedium-italic.ttf"/><Relationship Id="rId8" Type="http://schemas.openxmlformats.org/officeDocument/2006/relationships/font" Target="fonts/IBMPlexSansMedium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8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8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